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39" w:rsidRPr="002E3BD3" w:rsidRDefault="000F3039" w:rsidP="000F3039">
      <w:pPr>
        <w:jc w:val="center"/>
        <w:rPr>
          <w:b/>
          <w:sz w:val="20"/>
          <w:szCs w:val="20"/>
        </w:rPr>
      </w:pPr>
      <w:bookmarkStart w:id="0" w:name="_GoBack"/>
      <w:bookmarkEnd w:id="0"/>
      <w:r w:rsidRPr="002E3BD3">
        <w:rPr>
          <w:b/>
          <w:sz w:val="20"/>
          <w:szCs w:val="20"/>
        </w:rPr>
        <w:t>SOSYAL SİGORTALAR KURUMU PERSONELİ</w:t>
      </w:r>
    </w:p>
    <w:p w:rsidR="000F3039" w:rsidRPr="002E3BD3" w:rsidRDefault="000F3039" w:rsidP="000F3039">
      <w:pPr>
        <w:jc w:val="center"/>
        <w:rPr>
          <w:b/>
          <w:sz w:val="20"/>
          <w:szCs w:val="20"/>
        </w:rPr>
      </w:pPr>
      <w:r w:rsidRPr="002E3BD3">
        <w:rPr>
          <w:b/>
          <w:sz w:val="20"/>
          <w:szCs w:val="20"/>
        </w:rPr>
        <w:t>YARDIMLAŞMA VAKFI</w:t>
      </w:r>
    </w:p>
    <w:p w:rsidR="000F3039" w:rsidRPr="002E3BD3" w:rsidRDefault="000F3039" w:rsidP="000F3039">
      <w:pPr>
        <w:jc w:val="center"/>
        <w:rPr>
          <w:b/>
          <w:sz w:val="20"/>
          <w:szCs w:val="20"/>
        </w:rPr>
      </w:pPr>
      <w:r w:rsidRPr="002E3BD3">
        <w:rPr>
          <w:b/>
          <w:sz w:val="20"/>
          <w:szCs w:val="20"/>
        </w:rPr>
        <w:t>(SİYAV)</w:t>
      </w:r>
    </w:p>
    <w:p w:rsidR="000F3039" w:rsidRPr="002E3BD3" w:rsidRDefault="000F3039" w:rsidP="000F3039">
      <w:pPr>
        <w:jc w:val="center"/>
        <w:rPr>
          <w:b/>
          <w:sz w:val="20"/>
          <w:szCs w:val="20"/>
        </w:rPr>
      </w:pPr>
      <w:r w:rsidRPr="002E3BD3">
        <w:rPr>
          <w:b/>
          <w:sz w:val="20"/>
          <w:szCs w:val="20"/>
        </w:rPr>
        <w:t>ÖĞRENİM KREDİSİ YÖNETMELİĞİ</w:t>
      </w:r>
    </w:p>
    <w:p w:rsidR="000F3039" w:rsidRPr="002E3BD3" w:rsidRDefault="000F3039" w:rsidP="000F3039">
      <w:pPr>
        <w:ind w:left="360"/>
        <w:jc w:val="center"/>
        <w:rPr>
          <w:b/>
          <w:sz w:val="20"/>
          <w:szCs w:val="20"/>
        </w:rPr>
      </w:pPr>
      <w:r w:rsidRPr="002E3BD3">
        <w:rPr>
          <w:b/>
          <w:sz w:val="20"/>
          <w:szCs w:val="20"/>
        </w:rPr>
        <w:t>I. BÖLÜM</w:t>
      </w:r>
    </w:p>
    <w:p w:rsidR="000F3039" w:rsidRDefault="000F3039" w:rsidP="000F3039">
      <w:pPr>
        <w:jc w:val="center"/>
        <w:rPr>
          <w:b/>
          <w:sz w:val="20"/>
          <w:szCs w:val="20"/>
        </w:rPr>
      </w:pPr>
      <w:r>
        <w:rPr>
          <w:b/>
          <w:sz w:val="20"/>
          <w:szCs w:val="20"/>
        </w:rPr>
        <w:t>GENEL HÜKÜMLER</w:t>
      </w:r>
    </w:p>
    <w:p w:rsidR="000F3039" w:rsidRPr="002E3BD3" w:rsidRDefault="000F3039" w:rsidP="000F3039">
      <w:pPr>
        <w:jc w:val="both"/>
        <w:rPr>
          <w:b/>
          <w:sz w:val="20"/>
          <w:szCs w:val="20"/>
        </w:rPr>
      </w:pPr>
      <w:r w:rsidRPr="002E3BD3">
        <w:rPr>
          <w:b/>
          <w:sz w:val="20"/>
          <w:szCs w:val="20"/>
        </w:rPr>
        <w:t>Amaç Ve Kapsam</w:t>
      </w:r>
    </w:p>
    <w:p w:rsidR="000F3039" w:rsidRPr="002E3BD3" w:rsidRDefault="000F3039" w:rsidP="000F3039">
      <w:pPr>
        <w:jc w:val="both"/>
        <w:rPr>
          <w:sz w:val="20"/>
          <w:szCs w:val="20"/>
        </w:rPr>
      </w:pPr>
      <w:r w:rsidRPr="002E3BD3">
        <w:rPr>
          <w:sz w:val="20"/>
          <w:szCs w:val="20"/>
        </w:rPr>
        <w:t xml:space="preserve">Madde -1 Bu </w:t>
      </w:r>
      <w:proofErr w:type="gramStart"/>
      <w:r w:rsidRPr="002E3BD3">
        <w:rPr>
          <w:sz w:val="20"/>
          <w:szCs w:val="20"/>
        </w:rPr>
        <w:t>yönetmelik</w:t>
      </w:r>
      <w:r>
        <w:rPr>
          <w:sz w:val="20"/>
          <w:szCs w:val="20"/>
        </w:rPr>
        <w:t xml:space="preserve">  </w:t>
      </w:r>
      <w:r w:rsidRPr="002E3BD3">
        <w:rPr>
          <w:sz w:val="20"/>
          <w:szCs w:val="20"/>
        </w:rPr>
        <w:t>SİYAV</w:t>
      </w:r>
      <w:proofErr w:type="gramEnd"/>
      <w:r w:rsidRPr="002E3BD3">
        <w:rPr>
          <w:sz w:val="20"/>
          <w:szCs w:val="20"/>
        </w:rPr>
        <w:t xml:space="preserve"> Vakfı üyelerinin yüksek öğrenim gören çocuklarına,  öğrenim kredisini hangi şartlarla verebileceğini ve lüzumunda kredinin kesilmesi bu kredilerin Vakfa geri dönmesi ile buna ilişkin karşılıklı hak ve yükümlülüklerle, bu konuda yapılacak işlemlerin usul ve esaslarını kapsar.</w:t>
      </w:r>
    </w:p>
    <w:p w:rsidR="000F3039" w:rsidRPr="002E3BD3" w:rsidRDefault="000F3039" w:rsidP="000F3039">
      <w:pPr>
        <w:jc w:val="both"/>
        <w:rPr>
          <w:sz w:val="20"/>
          <w:szCs w:val="20"/>
        </w:rPr>
      </w:pPr>
      <w:r w:rsidRPr="002E3BD3">
        <w:rPr>
          <w:b/>
          <w:sz w:val="20"/>
          <w:szCs w:val="20"/>
        </w:rPr>
        <w:t>Hukuki Dayanak</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2  Bu</w:t>
      </w:r>
      <w:proofErr w:type="gramEnd"/>
      <w:r w:rsidRPr="002E3BD3">
        <w:rPr>
          <w:sz w:val="20"/>
          <w:szCs w:val="20"/>
        </w:rPr>
        <w:t xml:space="preserve"> yönetmelik, Vakıf Resmi </w:t>
      </w:r>
      <w:proofErr w:type="spellStart"/>
      <w:r w:rsidRPr="002E3BD3">
        <w:rPr>
          <w:sz w:val="20"/>
          <w:szCs w:val="20"/>
        </w:rPr>
        <w:t>Senedi’nin</w:t>
      </w:r>
      <w:proofErr w:type="spellEnd"/>
      <w:r w:rsidRPr="002E3BD3">
        <w:rPr>
          <w:sz w:val="20"/>
          <w:szCs w:val="20"/>
        </w:rPr>
        <w:t xml:space="preserve"> 4. ve 5. maddelerine göre hazırlanmıştır.</w:t>
      </w:r>
    </w:p>
    <w:p w:rsidR="000F3039" w:rsidRPr="002E3BD3" w:rsidRDefault="000F3039" w:rsidP="000F3039">
      <w:pPr>
        <w:jc w:val="both"/>
        <w:rPr>
          <w:b/>
          <w:sz w:val="20"/>
          <w:szCs w:val="20"/>
        </w:rPr>
      </w:pPr>
      <w:r w:rsidRPr="002E3BD3">
        <w:rPr>
          <w:b/>
          <w:sz w:val="20"/>
          <w:szCs w:val="20"/>
        </w:rPr>
        <w:t>Tanımlar</w:t>
      </w:r>
    </w:p>
    <w:p w:rsidR="000F3039" w:rsidRPr="002E3BD3" w:rsidRDefault="000F3039" w:rsidP="000F3039">
      <w:pPr>
        <w:jc w:val="both"/>
        <w:rPr>
          <w:sz w:val="20"/>
          <w:szCs w:val="20"/>
        </w:rPr>
      </w:pPr>
      <w:r w:rsidRPr="002E3BD3">
        <w:rPr>
          <w:sz w:val="20"/>
          <w:szCs w:val="20"/>
        </w:rPr>
        <w:t xml:space="preserve">Madde – 3 Bu Yönetmelikte; </w:t>
      </w:r>
    </w:p>
    <w:p w:rsidR="000F3039" w:rsidRPr="002E3BD3" w:rsidRDefault="000F3039" w:rsidP="000F3039">
      <w:pPr>
        <w:numPr>
          <w:ilvl w:val="0"/>
          <w:numId w:val="1"/>
        </w:numPr>
        <w:jc w:val="both"/>
        <w:rPr>
          <w:sz w:val="20"/>
          <w:szCs w:val="20"/>
        </w:rPr>
      </w:pPr>
      <w:r w:rsidRPr="002E3BD3">
        <w:rPr>
          <w:sz w:val="20"/>
          <w:szCs w:val="20"/>
        </w:rPr>
        <w:t>Öğrencinin, öğrencisi olduğu Yüksek Öğrenim Kurumu, (Öğrenim Kurumu)</w:t>
      </w:r>
    </w:p>
    <w:p w:rsidR="000F3039" w:rsidRPr="002E3BD3" w:rsidRDefault="000F3039" w:rsidP="000F3039">
      <w:pPr>
        <w:numPr>
          <w:ilvl w:val="0"/>
          <w:numId w:val="1"/>
        </w:numPr>
        <w:jc w:val="both"/>
        <w:rPr>
          <w:sz w:val="20"/>
          <w:szCs w:val="20"/>
        </w:rPr>
      </w:pPr>
      <w:r w:rsidRPr="002E3BD3">
        <w:rPr>
          <w:sz w:val="20"/>
          <w:szCs w:val="20"/>
        </w:rPr>
        <w:t>Öğrenim kredisinden yararlanmak üzere, bu yönetmelik gereğince Vakfa başvuran ve sonra kredi alanlar, başvuru ve kredi alma süresince, (Öğrenci)</w:t>
      </w:r>
    </w:p>
    <w:p w:rsidR="000F3039" w:rsidRPr="002E3BD3" w:rsidRDefault="000F3039" w:rsidP="000F3039">
      <w:pPr>
        <w:numPr>
          <w:ilvl w:val="0"/>
          <w:numId w:val="1"/>
        </w:numPr>
        <w:jc w:val="both"/>
        <w:rPr>
          <w:sz w:val="20"/>
          <w:szCs w:val="20"/>
        </w:rPr>
      </w:pPr>
      <w:r w:rsidRPr="002E3BD3">
        <w:rPr>
          <w:sz w:val="20"/>
          <w:szCs w:val="20"/>
        </w:rPr>
        <w:t>Bu yönetmelik kurallarına göre, aldığı krediyi ödeme durumuna gelmiş olanlar, (Borçlu)</w:t>
      </w:r>
    </w:p>
    <w:p w:rsidR="000F3039" w:rsidRPr="002E3BD3" w:rsidRDefault="000F3039" w:rsidP="000F3039">
      <w:pPr>
        <w:numPr>
          <w:ilvl w:val="0"/>
          <w:numId w:val="1"/>
        </w:numPr>
        <w:jc w:val="both"/>
        <w:rPr>
          <w:sz w:val="20"/>
          <w:szCs w:val="20"/>
        </w:rPr>
      </w:pPr>
      <w:r w:rsidRPr="002E3BD3">
        <w:rPr>
          <w:sz w:val="20"/>
          <w:szCs w:val="20"/>
        </w:rPr>
        <w:t>Bu yönetmelik kurallarına göre, öğrenciye verilen öğrenim kredisinin bir aylık tutarı, (Kredi)</w:t>
      </w:r>
    </w:p>
    <w:p w:rsidR="000F3039" w:rsidRPr="002E3BD3" w:rsidRDefault="000F3039" w:rsidP="000F3039">
      <w:pPr>
        <w:numPr>
          <w:ilvl w:val="0"/>
          <w:numId w:val="1"/>
        </w:numPr>
        <w:jc w:val="both"/>
        <w:rPr>
          <w:sz w:val="20"/>
          <w:szCs w:val="20"/>
        </w:rPr>
      </w:pPr>
      <w:r w:rsidRPr="002E3BD3">
        <w:rPr>
          <w:sz w:val="20"/>
          <w:szCs w:val="20"/>
        </w:rPr>
        <w:t>Kredi alan öğrencinin, Vakfa borçlandırıldığı hesap, (Kredi Hesabı)</w:t>
      </w:r>
    </w:p>
    <w:p w:rsidR="000F3039" w:rsidRPr="002E3BD3" w:rsidRDefault="000F3039" w:rsidP="000F3039">
      <w:pPr>
        <w:numPr>
          <w:ilvl w:val="0"/>
          <w:numId w:val="1"/>
        </w:numPr>
        <w:jc w:val="both"/>
        <w:rPr>
          <w:sz w:val="20"/>
          <w:szCs w:val="20"/>
        </w:rPr>
      </w:pPr>
      <w:r w:rsidRPr="002E3BD3">
        <w:rPr>
          <w:sz w:val="20"/>
          <w:szCs w:val="20"/>
        </w:rPr>
        <w:t>Vakıftaki hesabına, Vakıf</w:t>
      </w:r>
      <w:r>
        <w:rPr>
          <w:sz w:val="20"/>
          <w:szCs w:val="20"/>
        </w:rPr>
        <w:t>ç</w:t>
      </w:r>
      <w:r w:rsidRPr="002E3BD3">
        <w:rPr>
          <w:sz w:val="20"/>
          <w:szCs w:val="20"/>
        </w:rPr>
        <w:t>a verilen hesap numarası, (Hesap Numarası)</w:t>
      </w:r>
    </w:p>
    <w:p w:rsidR="000F3039" w:rsidRPr="002E3BD3" w:rsidRDefault="000F3039" w:rsidP="000F3039">
      <w:pPr>
        <w:numPr>
          <w:ilvl w:val="0"/>
          <w:numId w:val="1"/>
        </w:numPr>
        <w:jc w:val="both"/>
        <w:rPr>
          <w:sz w:val="20"/>
          <w:szCs w:val="20"/>
        </w:rPr>
      </w:pPr>
      <w:r w:rsidRPr="002E3BD3">
        <w:rPr>
          <w:sz w:val="20"/>
          <w:szCs w:val="20"/>
        </w:rPr>
        <w:t>Vakfın parasının yatırıldığı banka</w:t>
      </w:r>
      <w:r>
        <w:rPr>
          <w:sz w:val="20"/>
          <w:szCs w:val="20"/>
        </w:rPr>
        <w:t>,</w:t>
      </w:r>
      <w:r w:rsidRPr="002E3BD3">
        <w:rPr>
          <w:sz w:val="20"/>
          <w:szCs w:val="20"/>
        </w:rPr>
        <w:t xml:space="preserve"> (Amir Banka)</w:t>
      </w:r>
    </w:p>
    <w:p w:rsidR="000F3039" w:rsidRPr="002E3BD3" w:rsidRDefault="000F3039" w:rsidP="000F3039">
      <w:pPr>
        <w:numPr>
          <w:ilvl w:val="0"/>
          <w:numId w:val="1"/>
        </w:numPr>
        <w:jc w:val="both"/>
        <w:rPr>
          <w:sz w:val="20"/>
          <w:szCs w:val="20"/>
        </w:rPr>
      </w:pPr>
      <w:r w:rsidRPr="002E3BD3">
        <w:rPr>
          <w:sz w:val="20"/>
          <w:szCs w:val="20"/>
        </w:rPr>
        <w:t>Krediyi fiilen öğrenciye ödeyen bankalardan, amir banka dışında kalan aracı bankalar, (Muhabir Banka)</w:t>
      </w:r>
    </w:p>
    <w:p w:rsidR="000F3039" w:rsidRPr="002E3BD3" w:rsidRDefault="000F3039" w:rsidP="000F3039">
      <w:pPr>
        <w:numPr>
          <w:ilvl w:val="0"/>
          <w:numId w:val="1"/>
        </w:numPr>
        <w:jc w:val="both"/>
        <w:rPr>
          <w:sz w:val="20"/>
          <w:szCs w:val="20"/>
        </w:rPr>
      </w:pPr>
      <w:r w:rsidRPr="002E3BD3">
        <w:rPr>
          <w:sz w:val="20"/>
          <w:szCs w:val="20"/>
        </w:rPr>
        <w:t>Ailenin sosyal ve ekonomik durumu, (İhtiyaç)</w:t>
      </w:r>
    </w:p>
    <w:p w:rsidR="000F3039" w:rsidRPr="002E3BD3" w:rsidRDefault="000F3039" w:rsidP="000F3039">
      <w:pPr>
        <w:numPr>
          <w:ilvl w:val="0"/>
          <w:numId w:val="1"/>
        </w:numPr>
        <w:jc w:val="both"/>
        <w:rPr>
          <w:sz w:val="20"/>
          <w:szCs w:val="20"/>
        </w:rPr>
      </w:pPr>
      <w:r w:rsidRPr="002E3BD3">
        <w:rPr>
          <w:sz w:val="20"/>
          <w:szCs w:val="20"/>
        </w:rPr>
        <w:t>Öğrencinin kredi almasına, kredi</w:t>
      </w:r>
      <w:r>
        <w:rPr>
          <w:sz w:val="20"/>
          <w:szCs w:val="20"/>
        </w:rPr>
        <w:t>si</w:t>
      </w:r>
      <w:r w:rsidRPr="002E3BD3">
        <w:rPr>
          <w:sz w:val="20"/>
          <w:szCs w:val="20"/>
        </w:rPr>
        <w:t>nin kesilmesine, kredi borcunun zamanında ödenmesine veya ödenmemesine engel teşkil eden hallerden birinin inceleme sonunda varit olmadığının tespiti ile düzeltilmesi, (Maddi Hata)</w:t>
      </w:r>
    </w:p>
    <w:p w:rsidR="000F3039" w:rsidRPr="002E3BD3" w:rsidRDefault="000F3039" w:rsidP="000F3039">
      <w:pPr>
        <w:numPr>
          <w:ilvl w:val="0"/>
          <w:numId w:val="1"/>
        </w:numPr>
        <w:jc w:val="both"/>
        <w:rPr>
          <w:sz w:val="20"/>
          <w:szCs w:val="20"/>
        </w:rPr>
      </w:pPr>
      <w:r w:rsidRPr="002E3BD3">
        <w:rPr>
          <w:sz w:val="20"/>
          <w:szCs w:val="20"/>
        </w:rPr>
        <w:t>SİYAV Vakfı Vakıf Üyesi, (Üye)</w:t>
      </w:r>
    </w:p>
    <w:p w:rsidR="000F3039" w:rsidRPr="002E3BD3" w:rsidRDefault="000F3039" w:rsidP="000F3039">
      <w:pPr>
        <w:ind w:left="720"/>
        <w:jc w:val="both"/>
        <w:rPr>
          <w:sz w:val="20"/>
          <w:szCs w:val="20"/>
        </w:rPr>
      </w:pPr>
    </w:p>
    <w:p w:rsidR="000F3039" w:rsidRPr="002E3BD3" w:rsidRDefault="000F3039" w:rsidP="000F3039">
      <w:pPr>
        <w:ind w:left="708"/>
        <w:jc w:val="both"/>
        <w:rPr>
          <w:sz w:val="20"/>
          <w:szCs w:val="20"/>
        </w:rPr>
      </w:pPr>
      <w:r w:rsidRPr="002E3BD3">
        <w:rPr>
          <w:sz w:val="20"/>
          <w:szCs w:val="20"/>
        </w:rPr>
        <w:t>Olarak anılacaktır.</w:t>
      </w:r>
    </w:p>
    <w:p w:rsidR="000F3039" w:rsidRPr="002E3BD3" w:rsidRDefault="000F3039" w:rsidP="000F3039">
      <w:pPr>
        <w:ind w:left="708"/>
        <w:jc w:val="center"/>
        <w:rPr>
          <w:b/>
          <w:sz w:val="20"/>
          <w:szCs w:val="20"/>
        </w:rPr>
      </w:pPr>
      <w:r w:rsidRPr="002E3BD3">
        <w:rPr>
          <w:b/>
          <w:sz w:val="20"/>
          <w:szCs w:val="20"/>
        </w:rPr>
        <w:t>II. BÖLÜM</w:t>
      </w:r>
    </w:p>
    <w:p w:rsidR="000F3039" w:rsidRPr="002E3BD3" w:rsidRDefault="000F3039" w:rsidP="000F3039">
      <w:pPr>
        <w:ind w:left="708"/>
        <w:jc w:val="center"/>
        <w:rPr>
          <w:b/>
          <w:sz w:val="20"/>
          <w:szCs w:val="20"/>
        </w:rPr>
      </w:pPr>
      <w:r w:rsidRPr="002E3BD3">
        <w:rPr>
          <w:b/>
          <w:sz w:val="20"/>
          <w:szCs w:val="20"/>
        </w:rPr>
        <w:t>ÖĞRENİM KREDİSİ KONUSUNDA ARAŞTIRMA</w:t>
      </w:r>
    </w:p>
    <w:p w:rsidR="000F3039" w:rsidRPr="002E3BD3" w:rsidRDefault="000F3039" w:rsidP="000F3039">
      <w:pPr>
        <w:ind w:left="708"/>
        <w:jc w:val="center"/>
        <w:rPr>
          <w:sz w:val="20"/>
          <w:szCs w:val="20"/>
        </w:rPr>
      </w:pPr>
      <w:r w:rsidRPr="002E3BD3">
        <w:rPr>
          <w:b/>
          <w:sz w:val="20"/>
          <w:szCs w:val="20"/>
        </w:rPr>
        <w:t>VE DEĞERLENDİRME</w:t>
      </w:r>
    </w:p>
    <w:p w:rsidR="000F3039" w:rsidRPr="002E3BD3" w:rsidRDefault="000F3039" w:rsidP="000F3039">
      <w:pPr>
        <w:jc w:val="both"/>
        <w:rPr>
          <w:b/>
          <w:sz w:val="20"/>
          <w:szCs w:val="20"/>
        </w:rPr>
      </w:pPr>
      <w:r w:rsidRPr="002E3BD3">
        <w:rPr>
          <w:b/>
          <w:sz w:val="20"/>
          <w:szCs w:val="20"/>
        </w:rPr>
        <w:t>Kredi Kontenjanı Hesabı</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 xml:space="preserve">4 </w:t>
      </w:r>
      <w:r>
        <w:rPr>
          <w:sz w:val="20"/>
          <w:szCs w:val="20"/>
        </w:rPr>
        <w:t xml:space="preserve"> </w:t>
      </w:r>
      <w:r w:rsidRPr="002E3BD3">
        <w:rPr>
          <w:sz w:val="20"/>
          <w:szCs w:val="20"/>
        </w:rPr>
        <w:t>Kredi</w:t>
      </w:r>
      <w:proofErr w:type="gramEnd"/>
      <w:r w:rsidRPr="002E3BD3">
        <w:rPr>
          <w:sz w:val="20"/>
          <w:szCs w:val="20"/>
        </w:rPr>
        <w:t xml:space="preserve"> kontenjanı, bu konudaki teklifler, memleket ihtiyaçları, Vakıf imkanları ve ait olduğu mali yılın “ İş Programı ve Bütçe Tasarısına” uygun olarak, Vakıfça Yönetim Kuruluna teklif edilir.</w:t>
      </w:r>
      <w:r>
        <w:rPr>
          <w:sz w:val="20"/>
          <w:szCs w:val="20"/>
        </w:rPr>
        <w:t xml:space="preserve"> </w:t>
      </w:r>
      <w:r w:rsidRPr="002E3BD3">
        <w:rPr>
          <w:sz w:val="20"/>
          <w:szCs w:val="20"/>
        </w:rPr>
        <w:t xml:space="preserve">Yönetim Kurulunca bu konuda alınan karar Mütevelli Heyetin tespiti ve bütçe </w:t>
      </w:r>
      <w:proofErr w:type="gramStart"/>
      <w:r>
        <w:rPr>
          <w:sz w:val="20"/>
          <w:szCs w:val="20"/>
        </w:rPr>
        <w:t>imkanlarına</w:t>
      </w:r>
      <w:proofErr w:type="gramEnd"/>
      <w:r w:rsidRPr="002E3BD3">
        <w:rPr>
          <w:sz w:val="20"/>
          <w:szCs w:val="20"/>
        </w:rPr>
        <w:t xml:space="preserve"> göre uygulanır. (Her yıl en fazla 50 öğrenciye kadar)</w:t>
      </w:r>
    </w:p>
    <w:p w:rsidR="000F3039" w:rsidRPr="002E3BD3" w:rsidRDefault="000F3039" w:rsidP="000F3039">
      <w:pPr>
        <w:jc w:val="both"/>
        <w:rPr>
          <w:sz w:val="20"/>
          <w:szCs w:val="20"/>
        </w:rPr>
      </w:pPr>
      <w:r w:rsidRPr="002E3BD3">
        <w:rPr>
          <w:b/>
          <w:sz w:val="20"/>
          <w:szCs w:val="20"/>
        </w:rPr>
        <w:t>Kredi Fonu Ve Karşılaştırma</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5  İş</w:t>
      </w:r>
      <w:proofErr w:type="gramEnd"/>
      <w:r w:rsidRPr="002E3BD3">
        <w:rPr>
          <w:sz w:val="20"/>
          <w:szCs w:val="20"/>
        </w:rPr>
        <w:t xml:space="preserve"> Programı ve Finansman Planı gereğince, o yıl için ayrılan kredi fonu ile istenen kredi miktarı karşılaştırılır.</w:t>
      </w:r>
      <w:r>
        <w:rPr>
          <w:sz w:val="20"/>
          <w:szCs w:val="20"/>
        </w:rPr>
        <w:t xml:space="preserve"> </w:t>
      </w:r>
      <w:r w:rsidRPr="002E3BD3">
        <w:rPr>
          <w:sz w:val="20"/>
          <w:szCs w:val="20"/>
        </w:rPr>
        <w:t>İstenen kredinin toplamı ayrılan fondan fazla ise; ihtiyaç ve yeterliğin tespiti hakkında Yönetim Kurulunca belirlenmiş bulunan esaslar çerçevesinde yeterlikleri ve ihtiyaçları tespit edilen öğrenciler arasında tercih yapılır.</w:t>
      </w:r>
    </w:p>
    <w:p w:rsidR="000F3039" w:rsidRPr="002E3BD3" w:rsidRDefault="000F3039" w:rsidP="000F3039">
      <w:pPr>
        <w:jc w:val="center"/>
        <w:rPr>
          <w:b/>
          <w:sz w:val="20"/>
          <w:szCs w:val="20"/>
        </w:rPr>
      </w:pPr>
      <w:r w:rsidRPr="002E3BD3">
        <w:rPr>
          <w:b/>
          <w:sz w:val="20"/>
          <w:szCs w:val="20"/>
        </w:rPr>
        <w:t>III. BÖLÜM</w:t>
      </w:r>
    </w:p>
    <w:p w:rsidR="000F3039" w:rsidRPr="002E3BD3" w:rsidRDefault="000F3039" w:rsidP="000F3039">
      <w:pPr>
        <w:jc w:val="center"/>
        <w:rPr>
          <w:b/>
          <w:sz w:val="20"/>
          <w:szCs w:val="20"/>
        </w:rPr>
      </w:pPr>
      <w:r w:rsidRPr="002E3BD3">
        <w:rPr>
          <w:b/>
          <w:sz w:val="20"/>
          <w:szCs w:val="20"/>
        </w:rPr>
        <w:t>ÖĞRENİM KREDİSİ ALMAK İÇİN BAŞVURU</w:t>
      </w:r>
    </w:p>
    <w:p w:rsidR="000F3039" w:rsidRPr="002E3BD3" w:rsidRDefault="000F3039" w:rsidP="000F3039">
      <w:pPr>
        <w:jc w:val="both"/>
        <w:rPr>
          <w:sz w:val="20"/>
          <w:szCs w:val="20"/>
        </w:rPr>
      </w:pPr>
      <w:r w:rsidRPr="002E3BD3">
        <w:rPr>
          <w:b/>
          <w:sz w:val="20"/>
          <w:szCs w:val="20"/>
        </w:rPr>
        <w:t>Kredi İsteme</w:t>
      </w:r>
    </w:p>
    <w:p w:rsidR="000F3039" w:rsidRPr="002E3BD3" w:rsidRDefault="000F3039" w:rsidP="000F3039">
      <w:pPr>
        <w:jc w:val="both"/>
        <w:rPr>
          <w:sz w:val="20"/>
          <w:szCs w:val="20"/>
        </w:rPr>
      </w:pPr>
      <w:r w:rsidRPr="002E3BD3">
        <w:rPr>
          <w:sz w:val="20"/>
          <w:szCs w:val="20"/>
        </w:rPr>
        <w:t>Madde – 6 Krediden yararlanmak isteyen öğrencinin velisi, Vakıfça hazırlanan kredi müracaat formunu doldurarak, tespit edilecek usule göre, varsa istenecek diğer belgelerle birlikte Vakfa teslim eder.</w:t>
      </w:r>
    </w:p>
    <w:p w:rsidR="000F3039" w:rsidRPr="002E3BD3" w:rsidRDefault="000F3039" w:rsidP="000F3039">
      <w:pPr>
        <w:jc w:val="both"/>
        <w:rPr>
          <w:sz w:val="20"/>
          <w:szCs w:val="20"/>
        </w:rPr>
      </w:pPr>
      <w:r w:rsidRPr="002E3BD3">
        <w:rPr>
          <w:b/>
          <w:sz w:val="20"/>
          <w:szCs w:val="20"/>
        </w:rPr>
        <w:t>Kredi Müracaat Formu</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7  Kredi</w:t>
      </w:r>
      <w:proofErr w:type="gramEnd"/>
      <w:r w:rsidRPr="002E3BD3">
        <w:rPr>
          <w:sz w:val="20"/>
          <w:szCs w:val="20"/>
        </w:rPr>
        <w:t xml:space="preserve"> Müracaat Formunda bulunması gereken bilgiler, her yıl Vakıfça tespit edilir.</w:t>
      </w:r>
    </w:p>
    <w:p w:rsidR="000F3039" w:rsidRPr="002E3BD3" w:rsidRDefault="000F3039" w:rsidP="000F3039">
      <w:pPr>
        <w:jc w:val="both"/>
        <w:rPr>
          <w:b/>
          <w:sz w:val="20"/>
          <w:szCs w:val="20"/>
        </w:rPr>
      </w:pPr>
      <w:r w:rsidRPr="002E3BD3">
        <w:rPr>
          <w:b/>
          <w:sz w:val="20"/>
          <w:szCs w:val="20"/>
        </w:rPr>
        <w:t>Taahhütname</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8  Kredi</w:t>
      </w:r>
      <w:proofErr w:type="gramEnd"/>
      <w:r w:rsidRPr="002E3BD3">
        <w:rPr>
          <w:sz w:val="20"/>
          <w:szCs w:val="20"/>
        </w:rPr>
        <w:t xml:space="preserve"> almaya hak kazanan öğrenci, metni Vakıfça hazırlanan örneğe uygun taahhütnameyi Vakfa vermekle yükümlüdür.</w:t>
      </w:r>
    </w:p>
    <w:p w:rsidR="000F3039" w:rsidRPr="002E3BD3" w:rsidRDefault="000F3039" w:rsidP="000F3039">
      <w:pPr>
        <w:jc w:val="both"/>
        <w:rPr>
          <w:b/>
          <w:sz w:val="20"/>
          <w:szCs w:val="20"/>
        </w:rPr>
      </w:pPr>
      <w:r w:rsidRPr="002E3BD3">
        <w:rPr>
          <w:b/>
          <w:sz w:val="20"/>
          <w:szCs w:val="20"/>
        </w:rPr>
        <w:t>Maddi Teminat ve Kefaletname</w:t>
      </w:r>
    </w:p>
    <w:p w:rsidR="000F3039" w:rsidRPr="002E3BD3" w:rsidRDefault="000F3039" w:rsidP="000F3039">
      <w:pPr>
        <w:jc w:val="both"/>
        <w:rPr>
          <w:sz w:val="20"/>
          <w:szCs w:val="20"/>
        </w:rPr>
      </w:pPr>
      <w:r w:rsidRPr="002E3BD3">
        <w:rPr>
          <w:sz w:val="20"/>
          <w:szCs w:val="20"/>
        </w:rPr>
        <w:t xml:space="preserve">Madde – </w:t>
      </w:r>
      <w:proofErr w:type="gramStart"/>
      <w:r w:rsidRPr="002E3BD3">
        <w:rPr>
          <w:sz w:val="20"/>
          <w:szCs w:val="20"/>
        </w:rPr>
        <w:t xml:space="preserve">9 </w:t>
      </w:r>
      <w:r>
        <w:rPr>
          <w:sz w:val="20"/>
          <w:szCs w:val="20"/>
        </w:rPr>
        <w:t xml:space="preserve"> </w:t>
      </w:r>
      <w:r w:rsidRPr="002E3BD3">
        <w:rPr>
          <w:sz w:val="20"/>
          <w:szCs w:val="20"/>
        </w:rPr>
        <w:t>Kredi</w:t>
      </w:r>
      <w:proofErr w:type="gramEnd"/>
      <w:r w:rsidRPr="002E3BD3">
        <w:rPr>
          <w:sz w:val="20"/>
          <w:szCs w:val="20"/>
        </w:rPr>
        <w:t xml:space="preserve"> almaya hak kazanan öğrenci, krediden faydalanabilmek için Vakıfça hazırlanan taahhütnameyi Vakfa vermek zorundadır.</w:t>
      </w:r>
    </w:p>
    <w:p w:rsidR="000F3039" w:rsidRPr="002E3BD3" w:rsidRDefault="000F3039" w:rsidP="000F3039">
      <w:pPr>
        <w:jc w:val="both"/>
        <w:rPr>
          <w:sz w:val="20"/>
          <w:szCs w:val="20"/>
        </w:rPr>
      </w:pPr>
      <w:r w:rsidRPr="002E3BD3">
        <w:rPr>
          <w:sz w:val="20"/>
          <w:szCs w:val="20"/>
        </w:rPr>
        <w:tab/>
        <w:t>Taahhütnamenin Vakıf üyesi iki kefilin (Birinci kefil, öğrencinin Vakıf üyesi olan anne veya babasının olması şarttır.) müteselsil borçlu sıfatıyla imza etmeleri gerekmektedir.</w:t>
      </w:r>
    </w:p>
    <w:p w:rsidR="000F3039" w:rsidRPr="00427672" w:rsidRDefault="000F3039" w:rsidP="000F3039">
      <w:pPr>
        <w:jc w:val="both"/>
        <w:rPr>
          <w:sz w:val="20"/>
          <w:szCs w:val="20"/>
        </w:rPr>
      </w:pPr>
      <w:r w:rsidRPr="002E3BD3">
        <w:rPr>
          <w:sz w:val="20"/>
          <w:szCs w:val="20"/>
        </w:rPr>
        <w:tab/>
        <w:t>Kefillerin, sair sebeplerle Vakıf üyeliğinden ayrılması halinde, Vakıfça yeniden Vakıf üyesi kefil istenir.</w:t>
      </w:r>
    </w:p>
    <w:p w:rsidR="000F3039" w:rsidRPr="00427672" w:rsidRDefault="000F3039" w:rsidP="000F3039">
      <w:pPr>
        <w:jc w:val="both"/>
        <w:rPr>
          <w:sz w:val="20"/>
          <w:szCs w:val="20"/>
        </w:rPr>
      </w:pPr>
      <w:r w:rsidRPr="00427672">
        <w:rPr>
          <w:b/>
          <w:sz w:val="20"/>
          <w:szCs w:val="20"/>
        </w:rPr>
        <w:lastRenderedPageBreak/>
        <w:t>Teminatın Artırılması</w:t>
      </w:r>
    </w:p>
    <w:p w:rsidR="000F3039" w:rsidRPr="00427672" w:rsidRDefault="000F3039" w:rsidP="000F3039">
      <w:pPr>
        <w:jc w:val="both"/>
        <w:rPr>
          <w:sz w:val="20"/>
          <w:szCs w:val="20"/>
        </w:rPr>
      </w:pPr>
      <w:r w:rsidRPr="00427672">
        <w:rPr>
          <w:sz w:val="20"/>
          <w:szCs w:val="20"/>
        </w:rPr>
        <w:t>Madde – 10 Kredi borcuna güvence olarak alınan taahhütnamedeki tutarın kredi miktarının artırılması sebebiyle yapılacak ödemeyi karşılamaması halinde, kredinin artırılan miktar üzerinden ödenmesine devam edilebilmesi için öğrenciden azalan tutarın taahhütnamede artırılması sağlanır.</w:t>
      </w:r>
    </w:p>
    <w:p w:rsidR="000F3039" w:rsidRPr="00427672" w:rsidRDefault="000F3039" w:rsidP="000F3039">
      <w:pPr>
        <w:jc w:val="both"/>
        <w:rPr>
          <w:sz w:val="20"/>
          <w:szCs w:val="20"/>
        </w:rPr>
      </w:pPr>
      <w:r w:rsidRPr="00427672">
        <w:rPr>
          <w:sz w:val="20"/>
          <w:szCs w:val="20"/>
        </w:rPr>
        <w:tab/>
        <w:t>Taahhütnamedeki tutarın artırılması istendiği süre içerisinde tamamlanmadığı takdirde, öğrenci kredisini eski miktar üzerinden almaya devam eder.</w:t>
      </w:r>
    </w:p>
    <w:p w:rsidR="000F3039" w:rsidRDefault="000F3039" w:rsidP="000F3039">
      <w:pPr>
        <w:jc w:val="both"/>
        <w:rPr>
          <w:b/>
          <w:sz w:val="20"/>
          <w:szCs w:val="20"/>
        </w:rPr>
      </w:pPr>
    </w:p>
    <w:p w:rsidR="000F3039" w:rsidRPr="00427672" w:rsidRDefault="000F3039" w:rsidP="000F3039">
      <w:pPr>
        <w:jc w:val="center"/>
        <w:rPr>
          <w:b/>
          <w:sz w:val="20"/>
          <w:szCs w:val="20"/>
        </w:rPr>
      </w:pPr>
      <w:r w:rsidRPr="00427672">
        <w:rPr>
          <w:b/>
          <w:sz w:val="20"/>
          <w:szCs w:val="20"/>
        </w:rPr>
        <w:t>IV. BÖLÜM</w:t>
      </w:r>
    </w:p>
    <w:p w:rsidR="000F3039" w:rsidRPr="00427672" w:rsidRDefault="000F3039" w:rsidP="000F3039">
      <w:pPr>
        <w:jc w:val="center"/>
        <w:rPr>
          <w:b/>
          <w:sz w:val="20"/>
          <w:szCs w:val="20"/>
        </w:rPr>
      </w:pPr>
      <w:r w:rsidRPr="00427672">
        <w:rPr>
          <w:b/>
          <w:sz w:val="20"/>
          <w:szCs w:val="20"/>
        </w:rPr>
        <w:t>KREDİ ÖDEMEDEN ÖNCEKİ İŞLEMLER</w:t>
      </w:r>
    </w:p>
    <w:p w:rsidR="000F3039" w:rsidRDefault="000F3039" w:rsidP="000F3039">
      <w:pPr>
        <w:jc w:val="both"/>
        <w:rPr>
          <w:b/>
          <w:sz w:val="20"/>
          <w:szCs w:val="20"/>
        </w:rPr>
      </w:pPr>
    </w:p>
    <w:p w:rsidR="000F3039" w:rsidRPr="00427672" w:rsidRDefault="000F3039" w:rsidP="000F3039">
      <w:pPr>
        <w:jc w:val="both"/>
        <w:rPr>
          <w:sz w:val="20"/>
          <w:szCs w:val="20"/>
        </w:rPr>
      </w:pPr>
      <w:r w:rsidRPr="00427672">
        <w:rPr>
          <w:b/>
          <w:sz w:val="20"/>
          <w:szCs w:val="20"/>
        </w:rPr>
        <w:t>Kredi Müracaatlarının Tasnifi</w:t>
      </w:r>
    </w:p>
    <w:p w:rsidR="000F3039" w:rsidRPr="00427672" w:rsidRDefault="000F3039" w:rsidP="000F3039">
      <w:pPr>
        <w:jc w:val="both"/>
        <w:rPr>
          <w:sz w:val="20"/>
          <w:szCs w:val="20"/>
        </w:rPr>
      </w:pPr>
      <w:r w:rsidRPr="00427672">
        <w:rPr>
          <w:sz w:val="20"/>
          <w:szCs w:val="20"/>
        </w:rPr>
        <w:t>Madde – 11 Kredi Müracaat Formu ile birlikte tespit edilecek usule göre varsa istenen belgeler Vakfa gönderilir.</w:t>
      </w:r>
    </w:p>
    <w:p w:rsidR="000F3039" w:rsidRPr="00427672" w:rsidRDefault="000F3039" w:rsidP="000F3039">
      <w:pPr>
        <w:jc w:val="both"/>
        <w:rPr>
          <w:b/>
          <w:sz w:val="20"/>
          <w:szCs w:val="20"/>
        </w:rPr>
      </w:pPr>
      <w:r w:rsidRPr="00427672">
        <w:rPr>
          <w:b/>
          <w:sz w:val="20"/>
          <w:szCs w:val="20"/>
        </w:rPr>
        <w:t>Kredi Verilemeyecek Haller</w:t>
      </w:r>
    </w:p>
    <w:p w:rsidR="000F3039" w:rsidRPr="00427672" w:rsidRDefault="000F3039" w:rsidP="000F3039">
      <w:pPr>
        <w:jc w:val="both"/>
        <w:rPr>
          <w:sz w:val="20"/>
          <w:szCs w:val="20"/>
        </w:rPr>
      </w:pPr>
      <w:r w:rsidRPr="00427672">
        <w:rPr>
          <w:sz w:val="20"/>
          <w:szCs w:val="20"/>
        </w:rPr>
        <w:t xml:space="preserve">Madde – 12  “ Tahsil durumundaki değerlendirmenin Yönetim Kurulunca yapılması, öğrencinin sabıka kaydının olmadığını belgelemesi şartı aranmalıdır.” Ayrıca; aşağıdaki durumlarda kredi verilmez ve durum verilmesine engel hal belirtmek sureti </w:t>
      </w:r>
      <w:proofErr w:type="gramStart"/>
      <w:r w:rsidRPr="00427672">
        <w:rPr>
          <w:sz w:val="20"/>
          <w:szCs w:val="20"/>
        </w:rPr>
        <w:t>ile</w:t>
      </w:r>
      <w:r>
        <w:rPr>
          <w:sz w:val="20"/>
          <w:szCs w:val="20"/>
        </w:rPr>
        <w:t xml:space="preserve"> </w:t>
      </w:r>
      <w:r w:rsidRPr="00427672">
        <w:rPr>
          <w:sz w:val="20"/>
          <w:szCs w:val="20"/>
        </w:rPr>
        <w:t>,</w:t>
      </w:r>
      <w:r>
        <w:rPr>
          <w:sz w:val="20"/>
          <w:szCs w:val="20"/>
        </w:rPr>
        <w:t xml:space="preserve"> </w:t>
      </w:r>
      <w:r w:rsidRPr="00427672">
        <w:rPr>
          <w:sz w:val="20"/>
          <w:szCs w:val="20"/>
        </w:rPr>
        <w:t>Vakıf</w:t>
      </w:r>
      <w:proofErr w:type="gramEnd"/>
      <w:r w:rsidRPr="00427672">
        <w:rPr>
          <w:sz w:val="20"/>
          <w:szCs w:val="20"/>
        </w:rPr>
        <w:t xml:space="preserve"> tarafından öğrencinin adresine bildirilir.</w:t>
      </w:r>
    </w:p>
    <w:p w:rsidR="000F3039" w:rsidRPr="00427672" w:rsidRDefault="000F3039" w:rsidP="000F3039">
      <w:pPr>
        <w:numPr>
          <w:ilvl w:val="0"/>
          <w:numId w:val="2"/>
        </w:numPr>
        <w:jc w:val="both"/>
        <w:rPr>
          <w:sz w:val="20"/>
          <w:szCs w:val="20"/>
        </w:rPr>
      </w:pPr>
      <w:r w:rsidRPr="00427672">
        <w:rPr>
          <w:sz w:val="20"/>
          <w:szCs w:val="20"/>
        </w:rPr>
        <w:t>Öğrenci, parasız yatılı ise,</w:t>
      </w:r>
    </w:p>
    <w:p w:rsidR="000F3039" w:rsidRPr="00427672" w:rsidRDefault="000F3039" w:rsidP="000F3039">
      <w:pPr>
        <w:numPr>
          <w:ilvl w:val="0"/>
          <w:numId w:val="2"/>
        </w:numPr>
        <w:jc w:val="both"/>
        <w:rPr>
          <w:sz w:val="20"/>
          <w:szCs w:val="20"/>
        </w:rPr>
      </w:pPr>
      <w:r w:rsidRPr="00427672">
        <w:rPr>
          <w:sz w:val="20"/>
          <w:szCs w:val="20"/>
        </w:rPr>
        <w:t>Öğrenci</w:t>
      </w:r>
      <w:r>
        <w:rPr>
          <w:sz w:val="20"/>
          <w:szCs w:val="20"/>
        </w:rPr>
        <w:t>,</w:t>
      </w:r>
      <w:r w:rsidRPr="00427672">
        <w:rPr>
          <w:sz w:val="20"/>
          <w:szCs w:val="20"/>
        </w:rPr>
        <w:t xml:space="preserve"> burslu ise,</w:t>
      </w:r>
    </w:p>
    <w:p w:rsidR="000F3039" w:rsidRPr="00427672" w:rsidRDefault="000F3039" w:rsidP="000F3039">
      <w:pPr>
        <w:numPr>
          <w:ilvl w:val="0"/>
          <w:numId w:val="2"/>
        </w:numPr>
        <w:jc w:val="both"/>
        <w:rPr>
          <w:sz w:val="20"/>
          <w:szCs w:val="20"/>
        </w:rPr>
      </w:pPr>
      <w:r w:rsidRPr="00427672">
        <w:rPr>
          <w:sz w:val="20"/>
          <w:szCs w:val="20"/>
        </w:rPr>
        <w:t>Yetim maaşı ve nafaka alanlar dışında, öğrenci asgari ücret düzeyinde aylık ya da ücretle sürekli çalışıyor ise veya gelirlere sahip ise,</w:t>
      </w:r>
    </w:p>
    <w:p w:rsidR="000F3039" w:rsidRDefault="000F3039" w:rsidP="000F3039">
      <w:pPr>
        <w:numPr>
          <w:ilvl w:val="0"/>
          <w:numId w:val="2"/>
        </w:numPr>
        <w:jc w:val="both"/>
        <w:rPr>
          <w:sz w:val="20"/>
          <w:szCs w:val="20"/>
        </w:rPr>
      </w:pPr>
      <w:r w:rsidRPr="00427672">
        <w:rPr>
          <w:sz w:val="20"/>
          <w:szCs w:val="20"/>
        </w:rPr>
        <w:t>Öğrenci, bir Yüksek Öğrenim Kurumundan mezun olmuş ise, (bir başka yerden ücret almaksızın, sağlık sebebi dışında her ne sebeple olursa olsun lisansüstü öğrenim süresinde öğrenime ara vermeden lisansüstü öğrenim yapanlar hariç)</w:t>
      </w:r>
    </w:p>
    <w:p w:rsidR="000F3039" w:rsidRPr="00427672" w:rsidRDefault="000F3039" w:rsidP="000F3039">
      <w:pPr>
        <w:numPr>
          <w:ilvl w:val="0"/>
          <w:numId w:val="2"/>
        </w:numPr>
        <w:jc w:val="both"/>
        <w:rPr>
          <w:sz w:val="20"/>
          <w:szCs w:val="20"/>
        </w:rPr>
      </w:pPr>
      <w:r>
        <w:rPr>
          <w:sz w:val="20"/>
          <w:szCs w:val="20"/>
        </w:rPr>
        <w:t xml:space="preserve">Üye Vakıftan daha önce kredi almış ve kredi borcunu tamamen ödememiş olsa dahi 2. çocuğuna kredi </w:t>
      </w:r>
      <w:proofErr w:type="gramStart"/>
      <w:r>
        <w:rPr>
          <w:sz w:val="20"/>
          <w:szCs w:val="20"/>
        </w:rPr>
        <w:t>talebinde  bulunduğu</w:t>
      </w:r>
      <w:proofErr w:type="gramEnd"/>
      <w:r>
        <w:rPr>
          <w:sz w:val="20"/>
          <w:szCs w:val="20"/>
        </w:rPr>
        <w:t xml:space="preserve"> takdirde kredi verilmesine,</w:t>
      </w:r>
    </w:p>
    <w:p w:rsidR="000F3039" w:rsidRPr="00427672" w:rsidRDefault="000F3039" w:rsidP="000F3039">
      <w:pPr>
        <w:numPr>
          <w:ilvl w:val="0"/>
          <w:numId w:val="2"/>
        </w:numPr>
        <w:jc w:val="both"/>
        <w:rPr>
          <w:sz w:val="20"/>
          <w:szCs w:val="20"/>
        </w:rPr>
      </w:pPr>
      <w:r w:rsidRPr="00427672">
        <w:rPr>
          <w:sz w:val="20"/>
          <w:szCs w:val="20"/>
        </w:rPr>
        <w:t>Üye, daha önce gerçeğe aykırı beyanda bulunmuş ise,</w:t>
      </w:r>
    </w:p>
    <w:p w:rsidR="000F3039" w:rsidRPr="00427672" w:rsidRDefault="000F3039" w:rsidP="000F3039">
      <w:pPr>
        <w:numPr>
          <w:ilvl w:val="0"/>
          <w:numId w:val="2"/>
        </w:numPr>
        <w:jc w:val="both"/>
        <w:rPr>
          <w:sz w:val="20"/>
          <w:szCs w:val="20"/>
        </w:rPr>
      </w:pPr>
      <w:r w:rsidRPr="00427672">
        <w:rPr>
          <w:sz w:val="20"/>
          <w:szCs w:val="20"/>
        </w:rPr>
        <w:t>Üye, bu Yönetmelik bakımından kredi almak için yeterli bulunmamış ise,</w:t>
      </w:r>
    </w:p>
    <w:p w:rsidR="000F3039" w:rsidRPr="00427672" w:rsidRDefault="000F3039" w:rsidP="000F3039">
      <w:pPr>
        <w:numPr>
          <w:ilvl w:val="0"/>
          <w:numId w:val="2"/>
        </w:numPr>
        <w:jc w:val="both"/>
        <w:rPr>
          <w:sz w:val="20"/>
          <w:szCs w:val="20"/>
        </w:rPr>
      </w:pPr>
      <w:r w:rsidRPr="00427672">
        <w:rPr>
          <w:sz w:val="20"/>
          <w:szCs w:val="20"/>
        </w:rPr>
        <w:t xml:space="preserve">Vakıf üyesinin </w:t>
      </w:r>
      <w:r>
        <w:rPr>
          <w:sz w:val="20"/>
          <w:szCs w:val="20"/>
        </w:rPr>
        <w:t xml:space="preserve">2 çocuğu için öğrenim kredisi talebinde bulunması halinde en fazla iki çocuğu için kredi verilmesine, </w:t>
      </w:r>
    </w:p>
    <w:p w:rsidR="000F3039" w:rsidRPr="00427672" w:rsidRDefault="000F3039" w:rsidP="000F3039">
      <w:pPr>
        <w:ind w:left="360"/>
        <w:jc w:val="both"/>
        <w:rPr>
          <w:sz w:val="20"/>
          <w:szCs w:val="20"/>
        </w:rPr>
      </w:pPr>
    </w:p>
    <w:p w:rsidR="000F3039" w:rsidRPr="00427672" w:rsidRDefault="000F3039" w:rsidP="000F3039">
      <w:pPr>
        <w:jc w:val="both"/>
        <w:rPr>
          <w:b/>
          <w:sz w:val="20"/>
          <w:szCs w:val="20"/>
        </w:rPr>
      </w:pPr>
      <w:r w:rsidRPr="00427672">
        <w:rPr>
          <w:b/>
          <w:sz w:val="20"/>
          <w:szCs w:val="20"/>
        </w:rPr>
        <w:t xml:space="preserve">Kredi Müracaatında İlk Değerlendirme  </w:t>
      </w:r>
    </w:p>
    <w:p w:rsidR="000F3039" w:rsidRPr="00427672" w:rsidRDefault="000F3039" w:rsidP="000F3039">
      <w:pPr>
        <w:jc w:val="both"/>
        <w:rPr>
          <w:sz w:val="20"/>
          <w:szCs w:val="20"/>
        </w:rPr>
      </w:pPr>
      <w:r w:rsidRPr="00427672">
        <w:rPr>
          <w:sz w:val="20"/>
          <w:szCs w:val="20"/>
        </w:rPr>
        <w:t xml:space="preserve">Madde – </w:t>
      </w:r>
      <w:proofErr w:type="gramStart"/>
      <w:r w:rsidRPr="00427672">
        <w:rPr>
          <w:sz w:val="20"/>
          <w:szCs w:val="20"/>
        </w:rPr>
        <w:t>13  Kredi</w:t>
      </w:r>
      <w:proofErr w:type="gramEnd"/>
      <w:r w:rsidRPr="00427672">
        <w:rPr>
          <w:sz w:val="20"/>
          <w:szCs w:val="20"/>
        </w:rPr>
        <w:t xml:space="preserve"> müracaat formu ile birlikte tespit edilecek usule göre varsa Vakfa ibrazı istenilen belgeler, incelenerek ilk değerlendirme yapılır. Durumları, Kanun ve Yönetmelikle belirlenen hususlara uymayanların müracaatları işleme konulmaz.</w:t>
      </w:r>
    </w:p>
    <w:p w:rsidR="000F3039" w:rsidRPr="00427672" w:rsidRDefault="000F3039" w:rsidP="000F3039">
      <w:pPr>
        <w:jc w:val="both"/>
        <w:rPr>
          <w:b/>
          <w:sz w:val="20"/>
          <w:szCs w:val="20"/>
        </w:rPr>
      </w:pPr>
      <w:r w:rsidRPr="00427672">
        <w:rPr>
          <w:b/>
          <w:sz w:val="20"/>
          <w:szCs w:val="20"/>
        </w:rPr>
        <w:t>Maddi Hatanın Düzeltilmesi</w:t>
      </w:r>
    </w:p>
    <w:p w:rsidR="000F3039" w:rsidRPr="00427672" w:rsidRDefault="000F3039" w:rsidP="000F3039">
      <w:pPr>
        <w:jc w:val="both"/>
        <w:rPr>
          <w:sz w:val="20"/>
          <w:szCs w:val="20"/>
        </w:rPr>
      </w:pPr>
      <w:r w:rsidRPr="00427672">
        <w:rPr>
          <w:sz w:val="20"/>
          <w:szCs w:val="20"/>
        </w:rPr>
        <w:t xml:space="preserve">Maddi – </w:t>
      </w:r>
      <w:proofErr w:type="gramStart"/>
      <w:r w:rsidRPr="00427672">
        <w:rPr>
          <w:sz w:val="20"/>
          <w:szCs w:val="20"/>
        </w:rPr>
        <w:t>14  Kredi</w:t>
      </w:r>
      <w:proofErr w:type="gramEnd"/>
      <w:r w:rsidRPr="00427672">
        <w:rPr>
          <w:sz w:val="20"/>
          <w:szCs w:val="20"/>
        </w:rPr>
        <w:t xml:space="preserve"> isteği yerine getirilmeyen üye, kredi müracaat formunun, Vakıfça konulan esaslara ve Yönetmeliğe uygun olduğu ve yapılan işlemde maddi hata bulunduğu kanısında ise, yazılı olarak Vakıftan Kredi Müracaat Formunun ve belgelerinin yeniden incelenmesini isteyebilir. İnceleme sonunda maddi hata varsa düzeltilir, yoksa durum üyeye bildirilir.</w:t>
      </w:r>
    </w:p>
    <w:p w:rsidR="000F3039" w:rsidRPr="00427672" w:rsidRDefault="000F3039" w:rsidP="000F3039">
      <w:pPr>
        <w:jc w:val="both"/>
        <w:rPr>
          <w:b/>
          <w:sz w:val="20"/>
          <w:szCs w:val="20"/>
        </w:rPr>
      </w:pPr>
      <w:r w:rsidRPr="00427672">
        <w:rPr>
          <w:b/>
          <w:sz w:val="20"/>
          <w:szCs w:val="20"/>
        </w:rPr>
        <w:t>Bildiriye Güven</w:t>
      </w:r>
    </w:p>
    <w:p w:rsidR="000F3039" w:rsidRPr="00427672" w:rsidRDefault="000F3039" w:rsidP="000F3039">
      <w:pPr>
        <w:jc w:val="both"/>
        <w:rPr>
          <w:sz w:val="20"/>
          <w:szCs w:val="20"/>
        </w:rPr>
      </w:pPr>
      <w:r w:rsidRPr="00427672">
        <w:rPr>
          <w:sz w:val="20"/>
          <w:szCs w:val="20"/>
        </w:rPr>
        <w:t>Madde – 15 Üyenin bildirgesine önceden güvenilir. Yeterliğin saptanması ile ilgili gerekli soruşturmalar dışında bildirinin Vakıfça doğruluk bakımından araştırılması kredi verilmesi işlemlerinin yürütülmesini durdurmaz.</w:t>
      </w:r>
    </w:p>
    <w:p w:rsidR="000F3039" w:rsidRPr="00427672" w:rsidRDefault="000F3039" w:rsidP="000F3039">
      <w:pPr>
        <w:jc w:val="both"/>
        <w:rPr>
          <w:sz w:val="20"/>
          <w:szCs w:val="20"/>
        </w:rPr>
      </w:pPr>
      <w:r w:rsidRPr="00427672">
        <w:rPr>
          <w:sz w:val="20"/>
          <w:szCs w:val="20"/>
        </w:rPr>
        <w:tab/>
        <w:t>Üyenin, öğrenci hakkında bildirdiği durumdan sonra meydana gelen değişiklikleri, değişikliği izleyen 30 (otuz) gün içinde Vakfa yazılı olarak bildirmekle yükümlüdür.</w:t>
      </w:r>
    </w:p>
    <w:p w:rsidR="000F3039" w:rsidRPr="00427672" w:rsidRDefault="000F3039" w:rsidP="000F3039">
      <w:pPr>
        <w:jc w:val="both"/>
        <w:rPr>
          <w:sz w:val="20"/>
          <w:szCs w:val="20"/>
        </w:rPr>
      </w:pPr>
      <w:r w:rsidRPr="00427672">
        <w:rPr>
          <w:sz w:val="20"/>
          <w:szCs w:val="20"/>
        </w:rPr>
        <w:tab/>
        <w:t>Öğrencinin (borçlunun) adresinde meydana gelen değişiklikleri, Vakfa bildirmemesi veya verdiği adreslerde kendisinin veya kefillerinin bulunmaması halinde dosyasındaki son adreslere Vakıfça yapılan tebligatlar 7201 sayılı Tebligat Kanununun 35. Maddesi gereği yapılmış sayılır.</w:t>
      </w:r>
    </w:p>
    <w:p w:rsidR="000F3039" w:rsidRDefault="000F3039" w:rsidP="000F3039">
      <w:pPr>
        <w:jc w:val="both"/>
        <w:rPr>
          <w:b/>
          <w:sz w:val="20"/>
          <w:szCs w:val="20"/>
        </w:rPr>
      </w:pPr>
      <w:r w:rsidRPr="00427672">
        <w:rPr>
          <w:b/>
          <w:sz w:val="20"/>
          <w:szCs w:val="20"/>
        </w:rPr>
        <w:t>Belge Ve Durum Araştırmaları</w:t>
      </w:r>
    </w:p>
    <w:p w:rsidR="007A7C8A" w:rsidRPr="00427672" w:rsidRDefault="007A7C8A" w:rsidP="000F3039">
      <w:pPr>
        <w:jc w:val="both"/>
        <w:rPr>
          <w:b/>
          <w:sz w:val="20"/>
          <w:szCs w:val="20"/>
        </w:rPr>
      </w:pPr>
    </w:p>
    <w:p w:rsidR="000F3039" w:rsidRPr="00427672" w:rsidRDefault="000F3039" w:rsidP="000F3039">
      <w:pPr>
        <w:jc w:val="both"/>
        <w:rPr>
          <w:sz w:val="20"/>
          <w:szCs w:val="20"/>
        </w:rPr>
      </w:pPr>
      <w:r w:rsidRPr="00427672">
        <w:rPr>
          <w:sz w:val="20"/>
          <w:szCs w:val="20"/>
        </w:rPr>
        <w:t xml:space="preserve">Madde – </w:t>
      </w:r>
      <w:proofErr w:type="gramStart"/>
      <w:r w:rsidRPr="00427672">
        <w:rPr>
          <w:sz w:val="20"/>
          <w:szCs w:val="20"/>
        </w:rPr>
        <w:t>16  Vakıf</w:t>
      </w:r>
      <w:proofErr w:type="gramEnd"/>
      <w:r w:rsidRPr="00427672">
        <w:rPr>
          <w:sz w:val="20"/>
          <w:szCs w:val="20"/>
        </w:rPr>
        <w:t xml:space="preserve"> gerektiği takdirde kredi alan öğrencinin belge ve durumlarını araştırabilir.</w:t>
      </w:r>
    </w:p>
    <w:p w:rsidR="000F3039" w:rsidRPr="00427672" w:rsidRDefault="000F3039" w:rsidP="000F3039">
      <w:pPr>
        <w:jc w:val="both"/>
        <w:rPr>
          <w:sz w:val="20"/>
          <w:szCs w:val="20"/>
        </w:rPr>
      </w:pPr>
      <w:r w:rsidRPr="00427672">
        <w:rPr>
          <w:sz w:val="20"/>
          <w:szCs w:val="20"/>
        </w:rPr>
        <w:tab/>
        <w:t xml:space="preserve">Böyle bir araştırma sonunda, dosyada bulunan son bildirime aykırı olarak krediden faydalanmamayı gerektirecek şekilde değişik bir durum saptanarak </w:t>
      </w:r>
      <w:r>
        <w:rPr>
          <w:sz w:val="20"/>
          <w:szCs w:val="20"/>
        </w:rPr>
        <w:t>belge</w:t>
      </w:r>
      <w:r w:rsidRPr="00427672">
        <w:rPr>
          <w:sz w:val="20"/>
          <w:szCs w:val="20"/>
        </w:rPr>
        <w:t>lendirildiğinde; değişiklik sonradan olmuş, ek bildirim yapılmış olsa bile kredi kesilir.</w:t>
      </w:r>
    </w:p>
    <w:p w:rsidR="000F3039" w:rsidRPr="00427672" w:rsidRDefault="000F3039" w:rsidP="000F3039">
      <w:pPr>
        <w:ind w:left="360"/>
        <w:jc w:val="center"/>
        <w:rPr>
          <w:b/>
          <w:sz w:val="20"/>
          <w:szCs w:val="20"/>
        </w:rPr>
      </w:pPr>
      <w:r w:rsidRPr="00427672">
        <w:rPr>
          <w:b/>
          <w:sz w:val="20"/>
          <w:szCs w:val="20"/>
        </w:rPr>
        <w:t>V.BÖLÜM</w:t>
      </w:r>
    </w:p>
    <w:p w:rsidR="000F3039" w:rsidRPr="00427672" w:rsidRDefault="000F3039" w:rsidP="000F3039">
      <w:pPr>
        <w:ind w:left="360"/>
        <w:jc w:val="center"/>
        <w:rPr>
          <w:b/>
          <w:sz w:val="20"/>
          <w:szCs w:val="20"/>
        </w:rPr>
      </w:pPr>
      <w:r w:rsidRPr="00427672">
        <w:rPr>
          <w:b/>
          <w:sz w:val="20"/>
          <w:szCs w:val="20"/>
        </w:rPr>
        <w:t>KREDİNİN TAHSİS EDİLMESİ</w:t>
      </w:r>
    </w:p>
    <w:p w:rsidR="000F3039" w:rsidRPr="00427672" w:rsidRDefault="000F3039" w:rsidP="000F3039">
      <w:pPr>
        <w:jc w:val="both"/>
        <w:rPr>
          <w:b/>
          <w:sz w:val="20"/>
          <w:szCs w:val="20"/>
        </w:rPr>
      </w:pPr>
      <w:r w:rsidRPr="00427672">
        <w:rPr>
          <w:b/>
          <w:sz w:val="20"/>
          <w:szCs w:val="20"/>
        </w:rPr>
        <w:t>Krediye Hak Kazanma</w:t>
      </w:r>
    </w:p>
    <w:p w:rsidR="000F3039" w:rsidRPr="00427672" w:rsidRDefault="000F3039" w:rsidP="000F3039">
      <w:pPr>
        <w:jc w:val="both"/>
        <w:rPr>
          <w:sz w:val="20"/>
          <w:szCs w:val="20"/>
        </w:rPr>
      </w:pPr>
      <w:r w:rsidRPr="00427672">
        <w:rPr>
          <w:sz w:val="20"/>
          <w:szCs w:val="20"/>
        </w:rPr>
        <w:t xml:space="preserve">Madde – </w:t>
      </w:r>
      <w:proofErr w:type="gramStart"/>
      <w:r w:rsidRPr="00427672">
        <w:rPr>
          <w:sz w:val="20"/>
          <w:szCs w:val="20"/>
        </w:rPr>
        <w:t>17  Ait</w:t>
      </w:r>
      <w:proofErr w:type="gramEnd"/>
      <w:r w:rsidRPr="00427672">
        <w:rPr>
          <w:sz w:val="20"/>
          <w:szCs w:val="20"/>
        </w:rPr>
        <w:t xml:space="preserve"> olduğu yıl içinde ayrılan kredi fonu sınırları çerçevesinde yeterlilikleri krediye ihtiyacı oldukları tespit edilerek, krediye hak kazandıkları Yönetim Kurulu kararına istinaden Vakıfça onaylanan üyelere duyurulur.</w:t>
      </w:r>
    </w:p>
    <w:p w:rsidR="000F3039" w:rsidRPr="00427672" w:rsidRDefault="000F3039" w:rsidP="000F3039">
      <w:pPr>
        <w:jc w:val="both"/>
        <w:rPr>
          <w:sz w:val="20"/>
          <w:szCs w:val="20"/>
        </w:rPr>
      </w:pPr>
      <w:r>
        <w:rPr>
          <w:sz w:val="20"/>
          <w:szCs w:val="20"/>
        </w:rPr>
        <w:lastRenderedPageBreak/>
        <w:t xml:space="preserve">Madde – 18 </w:t>
      </w:r>
      <w:r w:rsidRPr="00427672">
        <w:rPr>
          <w:sz w:val="20"/>
          <w:szCs w:val="20"/>
        </w:rPr>
        <w:t>Taahhütname, maddi teminat veya kefalet senedi ile birlikte öğrencinin varsa istenilecek diğer belgeleri ne kadar sürede tamamlaması gerektiği, kredi almaya hak kazananların listesi ile birlikte temsilciler vasıtası ile ilan edilir.</w:t>
      </w:r>
      <w:r>
        <w:rPr>
          <w:sz w:val="20"/>
          <w:szCs w:val="20"/>
        </w:rPr>
        <w:t xml:space="preserve"> </w:t>
      </w:r>
      <w:r w:rsidRPr="00427672">
        <w:rPr>
          <w:sz w:val="20"/>
          <w:szCs w:val="20"/>
        </w:rPr>
        <w:t>Belirtilen süre içinde istenilen belgeler Vakfa verilmediği takdirde, öğrenci bu hakkından vazgeçmiş sayılır.</w:t>
      </w:r>
    </w:p>
    <w:p w:rsidR="000F3039" w:rsidRPr="00F03678" w:rsidRDefault="000F3039" w:rsidP="000F3039">
      <w:pPr>
        <w:jc w:val="both"/>
        <w:rPr>
          <w:sz w:val="20"/>
          <w:szCs w:val="20"/>
        </w:rPr>
      </w:pPr>
      <w:r w:rsidRPr="00F03678">
        <w:rPr>
          <w:b/>
          <w:sz w:val="20"/>
          <w:szCs w:val="20"/>
        </w:rPr>
        <w:t>Kredi Dosyasının Tamamlanması</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19  Kredi</w:t>
      </w:r>
      <w:proofErr w:type="gramEnd"/>
      <w:r w:rsidRPr="00F03678">
        <w:rPr>
          <w:sz w:val="20"/>
          <w:szCs w:val="20"/>
        </w:rPr>
        <w:t xml:space="preserve"> almaya hak kazanan öğrenci için özel bir dosya açılır.</w:t>
      </w:r>
      <w:r>
        <w:rPr>
          <w:sz w:val="20"/>
          <w:szCs w:val="20"/>
        </w:rPr>
        <w:t xml:space="preserve"> </w:t>
      </w:r>
      <w:r w:rsidRPr="00F03678">
        <w:rPr>
          <w:sz w:val="20"/>
          <w:szCs w:val="20"/>
        </w:rPr>
        <w:t>Bu dosyada; taahhütname, kredi müracaat formu ve diğer istenilen belgeler bulunur. Öğrenci tarafından verilen maddi teminat ise Vakıfça saklanır.</w:t>
      </w:r>
    </w:p>
    <w:p w:rsidR="000F3039" w:rsidRPr="00F03678" w:rsidRDefault="000F3039" w:rsidP="000F3039">
      <w:pPr>
        <w:jc w:val="both"/>
        <w:rPr>
          <w:sz w:val="20"/>
          <w:szCs w:val="20"/>
        </w:rPr>
      </w:pPr>
      <w:r w:rsidRPr="00F03678">
        <w:rPr>
          <w:b/>
          <w:sz w:val="20"/>
          <w:szCs w:val="20"/>
        </w:rPr>
        <w:t>Kredi Miktarının Tespit Edilmesi</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20  Öğrencilere</w:t>
      </w:r>
      <w:proofErr w:type="gramEnd"/>
      <w:r w:rsidRPr="00F03678">
        <w:rPr>
          <w:sz w:val="20"/>
          <w:szCs w:val="20"/>
        </w:rPr>
        <w:t xml:space="preserve"> ödenecek aylık kredi miktarı, Yönetim Kurulunca tespit edilir.</w:t>
      </w:r>
      <w:r>
        <w:rPr>
          <w:sz w:val="20"/>
          <w:szCs w:val="20"/>
        </w:rPr>
        <w:t xml:space="preserve"> Yurtdışında öğrenim gören öğrencilere, yurtiçindeki öğrencilere ödenen tutarın </w:t>
      </w:r>
      <w:r w:rsidR="00530EC2">
        <w:rPr>
          <w:sz w:val="20"/>
          <w:szCs w:val="20"/>
        </w:rPr>
        <w:t>iki</w:t>
      </w:r>
      <w:r>
        <w:rPr>
          <w:sz w:val="20"/>
          <w:szCs w:val="20"/>
        </w:rPr>
        <w:t xml:space="preserve"> katı ödenir.</w:t>
      </w:r>
      <w:r w:rsidRPr="00F03678">
        <w:rPr>
          <w:sz w:val="20"/>
          <w:szCs w:val="20"/>
        </w:rPr>
        <w:t xml:space="preserve"> Vakıftan ilk defa kredi almaya hak kazanan öğrencilere yapılacak ödemenin başlangıç tarihi, mali </w:t>
      </w:r>
      <w:proofErr w:type="gramStart"/>
      <w:r w:rsidRPr="00F03678">
        <w:rPr>
          <w:sz w:val="20"/>
          <w:szCs w:val="20"/>
        </w:rPr>
        <w:t>yıl</w:t>
      </w:r>
      <w:r>
        <w:rPr>
          <w:sz w:val="20"/>
          <w:szCs w:val="20"/>
        </w:rPr>
        <w:t xml:space="preserve"> </w:t>
      </w:r>
      <w:r w:rsidRPr="00F03678">
        <w:rPr>
          <w:sz w:val="20"/>
          <w:szCs w:val="20"/>
        </w:rPr>
        <w:t>başıdır</w:t>
      </w:r>
      <w:proofErr w:type="gramEnd"/>
      <w:r w:rsidRPr="00F03678">
        <w:rPr>
          <w:sz w:val="20"/>
          <w:szCs w:val="20"/>
        </w:rPr>
        <w:t>.</w:t>
      </w:r>
    </w:p>
    <w:p w:rsidR="000F3039" w:rsidRPr="00F03678" w:rsidRDefault="000F3039" w:rsidP="000F3039">
      <w:pPr>
        <w:ind w:left="360"/>
        <w:jc w:val="center"/>
        <w:rPr>
          <w:b/>
          <w:sz w:val="20"/>
          <w:szCs w:val="20"/>
        </w:rPr>
      </w:pPr>
      <w:r w:rsidRPr="00F03678">
        <w:rPr>
          <w:b/>
          <w:sz w:val="20"/>
          <w:szCs w:val="20"/>
        </w:rPr>
        <w:t>VI. BÖLÜM</w:t>
      </w:r>
    </w:p>
    <w:p w:rsidR="000F3039" w:rsidRPr="00F03678" w:rsidRDefault="000F3039" w:rsidP="000F3039">
      <w:pPr>
        <w:ind w:left="360"/>
        <w:jc w:val="center"/>
        <w:rPr>
          <w:b/>
          <w:sz w:val="20"/>
          <w:szCs w:val="20"/>
        </w:rPr>
      </w:pPr>
      <w:r w:rsidRPr="00F03678">
        <w:rPr>
          <w:b/>
          <w:sz w:val="20"/>
          <w:szCs w:val="20"/>
        </w:rPr>
        <w:t>KREDİNİN ÖDENMESİ</w:t>
      </w:r>
    </w:p>
    <w:p w:rsidR="000F3039" w:rsidRPr="00F03678" w:rsidRDefault="000F3039" w:rsidP="000F3039">
      <w:pPr>
        <w:jc w:val="both"/>
        <w:rPr>
          <w:b/>
          <w:sz w:val="20"/>
          <w:szCs w:val="20"/>
        </w:rPr>
      </w:pPr>
      <w:r w:rsidRPr="00F03678">
        <w:rPr>
          <w:b/>
          <w:sz w:val="20"/>
          <w:szCs w:val="20"/>
        </w:rPr>
        <w:t>Öğrenciye Kredinin Ödenmesi Ve Süresi</w:t>
      </w:r>
    </w:p>
    <w:p w:rsidR="000F3039" w:rsidRDefault="000F3039" w:rsidP="000F3039">
      <w:pPr>
        <w:jc w:val="both"/>
        <w:rPr>
          <w:sz w:val="20"/>
          <w:szCs w:val="20"/>
        </w:rPr>
      </w:pPr>
      <w:r w:rsidRPr="00F03678">
        <w:rPr>
          <w:sz w:val="20"/>
          <w:szCs w:val="20"/>
        </w:rPr>
        <w:t xml:space="preserve">Madde – </w:t>
      </w:r>
      <w:proofErr w:type="gramStart"/>
      <w:r w:rsidRPr="00F03678">
        <w:rPr>
          <w:sz w:val="20"/>
          <w:szCs w:val="20"/>
        </w:rPr>
        <w:t>21  Kredi</w:t>
      </w:r>
      <w:proofErr w:type="gramEnd"/>
      <w:r w:rsidRPr="00F03678">
        <w:rPr>
          <w:sz w:val="20"/>
          <w:szCs w:val="20"/>
        </w:rPr>
        <w:t xml:space="preserve"> Vakıfça saptanan dönemler içinde ödenir. Birden fazla döneme ait toptan kredi ödettirmeye ve bunun yöntemlerini saptamaya Yönetim Kurulu yetkilidir.</w:t>
      </w:r>
    </w:p>
    <w:p w:rsidR="000F3039" w:rsidRPr="00F03678" w:rsidRDefault="000F3039" w:rsidP="000F3039">
      <w:pPr>
        <w:jc w:val="both"/>
        <w:rPr>
          <w:sz w:val="20"/>
          <w:szCs w:val="20"/>
        </w:rPr>
      </w:pPr>
      <w:r w:rsidRPr="00F03678">
        <w:rPr>
          <w:sz w:val="20"/>
          <w:szCs w:val="20"/>
        </w:rPr>
        <w:tab/>
        <w:t>Öğrenciye, öğrencilik hali devam etmek ve kredi almasına engel bir durum olmamak koşuluyla, okuduğu öğretim kurumunun normal öğretim süresi kadar kredi verilir. Kredi almakta iken devam ettiği öğretim kurumlarında kredilerin ödenmesine devam olunur. Ancak; öğretim kurumunu değiştiren öğrencinin önceki aldığı öğretim süresi ile yeni bir öğretim kurumunda verilecek kredi süresi toplamı, yeni öğretim kurumunun normal öğrenim süresinden fazla olamaz.</w:t>
      </w:r>
    </w:p>
    <w:p w:rsidR="000F3039" w:rsidRPr="00F03678" w:rsidRDefault="000F3039" w:rsidP="000F3039">
      <w:pPr>
        <w:jc w:val="both"/>
        <w:rPr>
          <w:sz w:val="20"/>
          <w:szCs w:val="20"/>
        </w:rPr>
      </w:pPr>
      <w:r w:rsidRPr="00F03678">
        <w:rPr>
          <w:sz w:val="20"/>
          <w:szCs w:val="20"/>
        </w:rPr>
        <w:tab/>
        <w:t>Öğretim kurumunu değiştiren öğrenci, durumunu 16. maddede belirtilen süre içinde bildirmez ise, bildirimi yaptığı tarihi izleyen ödeme döneminden başlayarak kredisini alır.</w:t>
      </w:r>
    </w:p>
    <w:p w:rsidR="000F3039" w:rsidRPr="00F03678" w:rsidRDefault="000F3039" w:rsidP="000F3039">
      <w:pPr>
        <w:jc w:val="both"/>
        <w:rPr>
          <w:sz w:val="20"/>
          <w:szCs w:val="20"/>
        </w:rPr>
      </w:pPr>
      <w:r w:rsidRPr="00F03678">
        <w:rPr>
          <w:b/>
          <w:sz w:val="20"/>
          <w:szCs w:val="20"/>
        </w:rPr>
        <w:t xml:space="preserve">Kredi Borç Miktarı  </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22  2004</w:t>
      </w:r>
      <w:proofErr w:type="gramEnd"/>
      <w:r w:rsidRPr="00F03678">
        <w:rPr>
          <w:sz w:val="20"/>
          <w:szCs w:val="20"/>
        </w:rPr>
        <w:t xml:space="preserve"> yılı başından itibaren öğrenim kredisi alan öğrencilerin borcu; öğrenim kredilerinin verildiği tarihten, borcun geri ödenmesine başlanılacak tarihe kadar geçen süre için öğrenim kredisi olarak verilen miktarlara Devlet İstatistik Enstitüsü’nün toptan eşya fiyat endekslerindeki artışlar uygulanarak hesaplanacak miktarın ilave edilmesi suretiyle tespit edilir.</w:t>
      </w:r>
    </w:p>
    <w:p w:rsidR="000F3039" w:rsidRPr="00F03678" w:rsidRDefault="000F3039" w:rsidP="000F3039">
      <w:pPr>
        <w:jc w:val="both"/>
        <w:rPr>
          <w:sz w:val="20"/>
          <w:szCs w:val="20"/>
        </w:rPr>
      </w:pPr>
      <w:r w:rsidRPr="00F03678">
        <w:rPr>
          <w:sz w:val="20"/>
          <w:szCs w:val="20"/>
        </w:rPr>
        <w:tab/>
        <w:t>Ancak hesaplanan Toplam Kredi Borcu, kredi olarak öğrenciye ödenen tutarın % 100 ‘ünü geçemez.</w:t>
      </w:r>
    </w:p>
    <w:p w:rsidR="000F3039" w:rsidRPr="00F03678" w:rsidRDefault="000F3039" w:rsidP="000F3039">
      <w:pPr>
        <w:ind w:left="360"/>
        <w:jc w:val="center"/>
        <w:rPr>
          <w:b/>
          <w:sz w:val="20"/>
          <w:szCs w:val="20"/>
        </w:rPr>
      </w:pPr>
      <w:r w:rsidRPr="00F03678">
        <w:rPr>
          <w:b/>
          <w:sz w:val="20"/>
          <w:szCs w:val="20"/>
        </w:rPr>
        <w:t>VII. BÖLÜM</w:t>
      </w:r>
    </w:p>
    <w:p w:rsidR="000F3039" w:rsidRPr="00F03678" w:rsidRDefault="000F3039" w:rsidP="000F3039">
      <w:pPr>
        <w:ind w:left="360"/>
        <w:jc w:val="center"/>
        <w:rPr>
          <w:b/>
          <w:sz w:val="20"/>
          <w:szCs w:val="20"/>
        </w:rPr>
      </w:pPr>
      <w:r w:rsidRPr="00F03678">
        <w:rPr>
          <w:b/>
          <w:sz w:val="20"/>
          <w:szCs w:val="20"/>
        </w:rPr>
        <w:t>KREDİNİN KESİLME DURUMLARI</w:t>
      </w:r>
    </w:p>
    <w:p w:rsidR="000F3039" w:rsidRPr="00F03678" w:rsidRDefault="000F3039" w:rsidP="000F3039">
      <w:pPr>
        <w:jc w:val="both"/>
        <w:rPr>
          <w:b/>
          <w:sz w:val="20"/>
          <w:szCs w:val="20"/>
        </w:rPr>
      </w:pPr>
      <w:r w:rsidRPr="00F03678">
        <w:rPr>
          <w:b/>
          <w:sz w:val="20"/>
          <w:szCs w:val="20"/>
        </w:rPr>
        <w:t>Öğretim Kurumundan Ayrılma, Çıkarma Ya da Geçici Olarak Uzaklaştırma</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23  Kredi</w:t>
      </w:r>
      <w:proofErr w:type="gramEnd"/>
      <w:r w:rsidRPr="00F03678">
        <w:rPr>
          <w:sz w:val="20"/>
          <w:szCs w:val="20"/>
        </w:rPr>
        <w:t xml:space="preserve"> almakta olan öğrenci, ke</w:t>
      </w:r>
      <w:r>
        <w:rPr>
          <w:sz w:val="20"/>
          <w:szCs w:val="20"/>
        </w:rPr>
        <w:t>n</w:t>
      </w:r>
      <w:r w:rsidRPr="00F03678">
        <w:rPr>
          <w:sz w:val="20"/>
          <w:szCs w:val="20"/>
        </w:rPr>
        <w:t>di isteği ile öğretim kurumunu bıraktığı ya da herh</w:t>
      </w:r>
      <w:r>
        <w:rPr>
          <w:sz w:val="20"/>
          <w:szCs w:val="20"/>
        </w:rPr>
        <w:t>a</w:t>
      </w:r>
      <w:r w:rsidRPr="00F03678">
        <w:rPr>
          <w:sz w:val="20"/>
          <w:szCs w:val="20"/>
        </w:rPr>
        <w:t>ngi bir nedenle öğretim kurumundan çıkarıldığında kredisi kesilir.</w:t>
      </w:r>
    </w:p>
    <w:p w:rsidR="000F3039" w:rsidRPr="00F03678" w:rsidRDefault="000F3039" w:rsidP="000F3039">
      <w:pPr>
        <w:jc w:val="both"/>
        <w:rPr>
          <w:sz w:val="20"/>
          <w:szCs w:val="20"/>
        </w:rPr>
      </w:pPr>
      <w:r w:rsidRPr="00F03678">
        <w:rPr>
          <w:sz w:val="20"/>
          <w:szCs w:val="20"/>
        </w:rPr>
        <w:tab/>
        <w:t xml:space="preserve">Öğretim kurumunu bırakma ya da öğretim kurumundan çıkarılma, öğrencinin </w:t>
      </w:r>
      <w:proofErr w:type="gramStart"/>
      <w:r w:rsidRPr="00F03678">
        <w:rPr>
          <w:sz w:val="20"/>
          <w:szCs w:val="20"/>
        </w:rPr>
        <w:t>yüksek öğrenimden</w:t>
      </w:r>
      <w:proofErr w:type="gramEnd"/>
      <w:r w:rsidRPr="00F03678">
        <w:rPr>
          <w:sz w:val="20"/>
          <w:szCs w:val="20"/>
        </w:rPr>
        <w:t xml:space="preserve"> ayrılarak en az bir ders yılı öğrencilik niteliğinin kalkmasıdır.</w:t>
      </w:r>
      <w:r>
        <w:rPr>
          <w:sz w:val="20"/>
          <w:szCs w:val="20"/>
        </w:rPr>
        <w:t xml:space="preserve"> </w:t>
      </w:r>
      <w:r w:rsidRPr="00F03678">
        <w:rPr>
          <w:sz w:val="20"/>
          <w:szCs w:val="20"/>
        </w:rPr>
        <w:t>Bağlı bulunduğu öğretim kurumundan en az yarıyıl uzaklaştırma cezası alanların kredisi, (6 ay) iki kredi dönemi kadar kesilir ve bu süreye ait kredi bir daha öğrenciye ödenmez.</w:t>
      </w:r>
    </w:p>
    <w:p w:rsidR="000F3039" w:rsidRPr="00F03678" w:rsidRDefault="000F3039" w:rsidP="000F3039">
      <w:pPr>
        <w:jc w:val="both"/>
        <w:rPr>
          <w:b/>
          <w:sz w:val="20"/>
          <w:szCs w:val="20"/>
        </w:rPr>
      </w:pPr>
      <w:r w:rsidRPr="00F03678">
        <w:rPr>
          <w:b/>
          <w:sz w:val="20"/>
          <w:szCs w:val="20"/>
        </w:rPr>
        <w:t xml:space="preserve">Kesin Hükme </w:t>
      </w:r>
      <w:proofErr w:type="gramStart"/>
      <w:r w:rsidRPr="00F03678">
        <w:rPr>
          <w:b/>
          <w:sz w:val="20"/>
          <w:szCs w:val="20"/>
        </w:rPr>
        <w:t>Mahkum</w:t>
      </w:r>
      <w:proofErr w:type="gramEnd"/>
      <w:r w:rsidRPr="00F03678">
        <w:rPr>
          <w:b/>
          <w:sz w:val="20"/>
          <w:szCs w:val="20"/>
        </w:rPr>
        <w:t xml:space="preserve"> Olma </w:t>
      </w:r>
    </w:p>
    <w:p w:rsidR="000F3039" w:rsidRPr="00F03678" w:rsidRDefault="000F3039" w:rsidP="000F3039">
      <w:pPr>
        <w:jc w:val="both"/>
        <w:rPr>
          <w:sz w:val="20"/>
          <w:szCs w:val="20"/>
        </w:rPr>
      </w:pPr>
      <w:r w:rsidRPr="00F03678">
        <w:rPr>
          <w:sz w:val="20"/>
          <w:szCs w:val="20"/>
        </w:rPr>
        <w:t xml:space="preserve">Madde – 24 Kasıtlı bir cürümden dolayı, hürriyeti bağlayıcı cezaya kesin hükümle </w:t>
      </w:r>
      <w:proofErr w:type="gramStart"/>
      <w:r w:rsidRPr="00F03678">
        <w:rPr>
          <w:sz w:val="20"/>
          <w:szCs w:val="20"/>
        </w:rPr>
        <w:t>mahkum</w:t>
      </w:r>
      <w:proofErr w:type="gramEnd"/>
      <w:r w:rsidRPr="00F03678">
        <w:rPr>
          <w:sz w:val="20"/>
          <w:szCs w:val="20"/>
        </w:rPr>
        <w:t xml:space="preserve"> olanların kredileri kesilir.</w:t>
      </w:r>
    </w:p>
    <w:p w:rsidR="000F3039" w:rsidRPr="00F03678" w:rsidRDefault="000F3039" w:rsidP="000F3039">
      <w:pPr>
        <w:jc w:val="both"/>
        <w:rPr>
          <w:b/>
          <w:sz w:val="20"/>
          <w:szCs w:val="20"/>
        </w:rPr>
      </w:pPr>
      <w:r w:rsidRPr="00F03678">
        <w:rPr>
          <w:b/>
          <w:sz w:val="20"/>
          <w:szCs w:val="20"/>
        </w:rPr>
        <w:t>Vazgeçme Ya da İzin Alma</w:t>
      </w:r>
    </w:p>
    <w:p w:rsidR="000F3039" w:rsidRPr="00F03678" w:rsidRDefault="000F3039" w:rsidP="000F3039">
      <w:pPr>
        <w:jc w:val="both"/>
        <w:rPr>
          <w:sz w:val="20"/>
          <w:szCs w:val="20"/>
        </w:rPr>
      </w:pPr>
      <w:r w:rsidRPr="00F03678">
        <w:rPr>
          <w:sz w:val="20"/>
          <w:szCs w:val="20"/>
        </w:rPr>
        <w:t>Madde</w:t>
      </w:r>
      <w:r>
        <w:rPr>
          <w:sz w:val="20"/>
          <w:szCs w:val="20"/>
        </w:rPr>
        <w:t xml:space="preserve"> </w:t>
      </w:r>
      <w:r w:rsidRPr="00F03678">
        <w:rPr>
          <w:sz w:val="20"/>
          <w:szCs w:val="20"/>
        </w:rPr>
        <w:t>–</w:t>
      </w:r>
      <w:r>
        <w:rPr>
          <w:sz w:val="20"/>
          <w:szCs w:val="20"/>
        </w:rPr>
        <w:t xml:space="preserve"> </w:t>
      </w:r>
      <w:proofErr w:type="gramStart"/>
      <w:r w:rsidRPr="00F03678">
        <w:rPr>
          <w:sz w:val="20"/>
          <w:szCs w:val="20"/>
        </w:rPr>
        <w:t>25</w:t>
      </w:r>
      <w:r>
        <w:rPr>
          <w:sz w:val="20"/>
          <w:szCs w:val="20"/>
        </w:rPr>
        <w:t xml:space="preserve">  </w:t>
      </w:r>
      <w:r w:rsidRPr="00F03678">
        <w:rPr>
          <w:sz w:val="20"/>
          <w:szCs w:val="20"/>
        </w:rPr>
        <w:t>Krediyi</w:t>
      </w:r>
      <w:proofErr w:type="gramEnd"/>
      <w:r w:rsidRPr="00F03678">
        <w:rPr>
          <w:sz w:val="20"/>
          <w:szCs w:val="20"/>
        </w:rPr>
        <w:t xml:space="preserve"> almaktan vazgeçen öğrencinin kredisi,</w:t>
      </w:r>
      <w:r>
        <w:rPr>
          <w:sz w:val="20"/>
          <w:szCs w:val="20"/>
        </w:rPr>
        <w:t xml:space="preserve"> </w:t>
      </w:r>
      <w:r w:rsidRPr="00F03678">
        <w:rPr>
          <w:sz w:val="20"/>
          <w:szCs w:val="20"/>
        </w:rPr>
        <w:t>başvuru tarihini izleyen ödeme döneminde</w:t>
      </w:r>
      <w:r>
        <w:rPr>
          <w:sz w:val="20"/>
          <w:szCs w:val="20"/>
        </w:rPr>
        <w:t xml:space="preserve"> kesilir.</w:t>
      </w:r>
    </w:p>
    <w:p w:rsidR="000F3039" w:rsidRPr="00F03678" w:rsidRDefault="000F3039" w:rsidP="000F3039">
      <w:pPr>
        <w:jc w:val="both"/>
        <w:rPr>
          <w:sz w:val="20"/>
          <w:szCs w:val="20"/>
        </w:rPr>
      </w:pPr>
      <w:r w:rsidRPr="00F03678">
        <w:rPr>
          <w:sz w:val="20"/>
          <w:szCs w:val="20"/>
        </w:rPr>
        <w:tab/>
        <w:t>Vazgeçen öğrenci yeniden kredi almaya devam etmek isterse, bu dileği başvuru tarihini izleyen ödeme döneminden başlayarak yerine getirilir.</w:t>
      </w:r>
    </w:p>
    <w:p w:rsidR="000F3039" w:rsidRPr="00F03678" w:rsidRDefault="000F3039" w:rsidP="000F3039">
      <w:pPr>
        <w:jc w:val="both"/>
        <w:rPr>
          <w:sz w:val="20"/>
          <w:szCs w:val="20"/>
        </w:rPr>
      </w:pPr>
      <w:r w:rsidRPr="00F03678">
        <w:rPr>
          <w:sz w:val="20"/>
          <w:szCs w:val="20"/>
        </w:rPr>
        <w:tab/>
        <w:t xml:space="preserve">Okumakta olduğu öğretim kurumundan en az </w:t>
      </w:r>
      <w:proofErr w:type="gramStart"/>
      <w:r w:rsidRPr="00F03678">
        <w:rPr>
          <w:sz w:val="20"/>
          <w:szCs w:val="20"/>
        </w:rPr>
        <w:t>yarı yıl</w:t>
      </w:r>
      <w:proofErr w:type="gramEnd"/>
      <w:r w:rsidRPr="00F03678">
        <w:rPr>
          <w:sz w:val="20"/>
          <w:szCs w:val="20"/>
        </w:rPr>
        <w:t xml:space="preserve"> izin alan öğrencinin 2 kredi dönemi (6 ay) kredisi kesilir.</w:t>
      </w:r>
    </w:p>
    <w:p w:rsidR="000F3039" w:rsidRPr="00F03678" w:rsidRDefault="000F3039" w:rsidP="000F3039">
      <w:pPr>
        <w:jc w:val="both"/>
        <w:rPr>
          <w:b/>
          <w:sz w:val="20"/>
          <w:szCs w:val="20"/>
        </w:rPr>
      </w:pPr>
      <w:r w:rsidRPr="00F03678">
        <w:rPr>
          <w:b/>
          <w:sz w:val="20"/>
          <w:szCs w:val="20"/>
        </w:rPr>
        <w:t xml:space="preserve">Burs Alma, Yatılıya Geçme, Devamlı Gelirlerle Çalışma  </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26  Kredi</w:t>
      </w:r>
      <w:proofErr w:type="gramEnd"/>
      <w:r w:rsidRPr="00F03678">
        <w:rPr>
          <w:sz w:val="20"/>
          <w:szCs w:val="20"/>
        </w:rPr>
        <w:t xml:space="preserve"> alan öğrenciden; kredi almaya başladıktan sonra, burs aldıkları</w:t>
      </w:r>
      <w:r>
        <w:rPr>
          <w:sz w:val="20"/>
          <w:szCs w:val="20"/>
        </w:rPr>
        <w:t>,</w:t>
      </w:r>
      <w:r w:rsidRPr="00F03678">
        <w:rPr>
          <w:sz w:val="20"/>
          <w:szCs w:val="20"/>
        </w:rPr>
        <w:t xml:space="preserve"> yatılıya geçtikleri veya asgari ücret düzeyindeki bir gelirle sürekli çalıştıkları Vakıfça tespit edilenlerin kredileri kesilir.</w:t>
      </w:r>
    </w:p>
    <w:p w:rsidR="000F3039" w:rsidRPr="00F03678" w:rsidRDefault="000F3039" w:rsidP="000F3039">
      <w:pPr>
        <w:jc w:val="both"/>
        <w:rPr>
          <w:sz w:val="20"/>
          <w:szCs w:val="20"/>
        </w:rPr>
      </w:pPr>
      <w:r w:rsidRPr="00F03678">
        <w:rPr>
          <w:b/>
          <w:sz w:val="20"/>
          <w:szCs w:val="20"/>
        </w:rPr>
        <w:t>Bilgi Alma</w:t>
      </w:r>
    </w:p>
    <w:p w:rsidR="000F3039" w:rsidRPr="00F03678" w:rsidRDefault="000F3039" w:rsidP="000F3039">
      <w:pPr>
        <w:jc w:val="both"/>
        <w:rPr>
          <w:sz w:val="20"/>
          <w:szCs w:val="20"/>
        </w:rPr>
      </w:pPr>
      <w:r w:rsidRPr="00F03678">
        <w:rPr>
          <w:sz w:val="20"/>
          <w:szCs w:val="20"/>
        </w:rPr>
        <w:t xml:space="preserve">Madde – </w:t>
      </w:r>
      <w:proofErr w:type="gramStart"/>
      <w:r w:rsidRPr="00F03678">
        <w:rPr>
          <w:sz w:val="20"/>
          <w:szCs w:val="20"/>
        </w:rPr>
        <w:t>27  Her</w:t>
      </w:r>
      <w:proofErr w:type="gramEnd"/>
      <w:r w:rsidRPr="00F03678">
        <w:rPr>
          <w:sz w:val="20"/>
          <w:szCs w:val="20"/>
        </w:rPr>
        <w:t xml:space="preserve"> ne şekilde olursa olsun devam etmekte olduğu öğretim kurumundan izin alan, kayıt donduran, burs alan, parasız yatılıya geçen, ayrılan, çıkarılan, ceza alan öğrencileri tespit etmek için her yarı yıl başında ve sonunda öğretim kurumlarının bilgisi istenir.</w:t>
      </w:r>
    </w:p>
    <w:p w:rsidR="000F3039" w:rsidRPr="00F03678" w:rsidRDefault="000F3039" w:rsidP="000F3039">
      <w:pPr>
        <w:jc w:val="both"/>
        <w:rPr>
          <w:b/>
          <w:sz w:val="20"/>
          <w:szCs w:val="20"/>
        </w:rPr>
      </w:pPr>
      <w:r w:rsidRPr="00F03678">
        <w:rPr>
          <w:b/>
          <w:sz w:val="20"/>
          <w:szCs w:val="20"/>
        </w:rPr>
        <w:t>Gerçeğe Aykırı Durumda</w:t>
      </w:r>
    </w:p>
    <w:p w:rsidR="000F3039" w:rsidRDefault="000F3039" w:rsidP="000F3039">
      <w:pPr>
        <w:jc w:val="both"/>
        <w:rPr>
          <w:sz w:val="20"/>
          <w:szCs w:val="20"/>
        </w:rPr>
      </w:pPr>
      <w:r w:rsidRPr="00F03678">
        <w:rPr>
          <w:sz w:val="20"/>
          <w:szCs w:val="20"/>
        </w:rPr>
        <w:t xml:space="preserve">Madde – </w:t>
      </w:r>
      <w:proofErr w:type="gramStart"/>
      <w:r w:rsidRPr="00F03678">
        <w:rPr>
          <w:sz w:val="20"/>
          <w:szCs w:val="20"/>
        </w:rPr>
        <w:t>28  Öğrencinin</w:t>
      </w:r>
      <w:proofErr w:type="gramEnd"/>
      <w:r w:rsidRPr="00F03678">
        <w:rPr>
          <w:sz w:val="20"/>
          <w:szCs w:val="20"/>
        </w:rPr>
        <w:t xml:space="preserve"> durumunun, Yönetmeliğin 16. maddesine göre gerçeği saptandığı ve belgelendirildiğinde kredisi kesilir.</w:t>
      </w:r>
    </w:p>
    <w:p w:rsidR="000F3039" w:rsidRPr="00F03678" w:rsidRDefault="000F3039" w:rsidP="000F3039">
      <w:pPr>
        <w:jc w:val="both"/>
        <w:rPr>
          <w:sz w:val="20"/>
          <w:szCs w:val="20"/>
        </w:rPr>
      </w:pPr>
      <w:r w:rsidRPr="00F03678">
        <w:rPr>
          <w:sz w:val="20"/>
          <w:szCs w:val="20"/>
        </w:rPr>
        <w:tab/>
        <w:t xml:space="preserve">Durum gerekli görüldüğü </w:t>
      </w:r>
      <w:proofErr w:type="gramStart"/>
      <w:r w:rsidRPr="00F03678">
        <w:rPr>
          <w:sz w:val="20"/>
          <w:szCs w:val="20"/>
        </w:rPr>
        <w:t>taktirde</w:t>
      </w:r>
      <w:proofErr w:type="gramEnd"/>
      <w:r w:rsidRPr="00F03678">
        <w:rPr>
          <w:sz w:val="20"/>
          <w:szCs w:val="20"/>
        </w:rPr>
        <w:t xml:space="preserve"> savcılığa ve bilgi için öğrenciye bildirilir.</w:t>
      </w:r>
    </w:p>
    <w:p w:rsidR="000F3039" w:rsidRDefault="000F3039" w:rsidP="000F3039">
      <w:pPr>
        <w:jc w:val="both"/>
        <w:rPr>
          <w:b/>
          <w:sz w:val="20"/>
          <w:szCs w:val="20"/>
        </w:rPr>
      </w:pPr>
    </w:p>
    <w:p w:rsidR="000F3039" w:rsidRDefault="000F3039" w:rsidP="000F3039">
      <w:pPr>
        <w:jc w:val="both"/>
        <w:rPr>
          <w:b/>
          <w:sz w:val="20"/>
          <w:szCs w:val="20"/>
        </w:rPr>
      </w:pPr>
    </w:p>
    <w:p w:rsidR="000F3039" w:rsidRDefault="000F3039" w:rsidP="000F3039">
      <w:pPr>
        <w:jc w:val="both"/>
        <w:rPr>
          <w:b/>
          <w:sz w:val="20"/>
          <w:szCs w:val="20"/>
        </w:rPr>
      </w:pPr>
    </w:p>
    <w:p w:rsidR="000F3039" w:rsidRDefault="000F3039" w:rsidP="000F3039">
      <w:pPr>
        <w:jc w:val="both"/>
        <w:rPr>
          <w:b/>
          <w:sz w:val="20"/>
          <w:szCs w:val="20"/>
        </w:rPr>
      </w:pPr>
    </w:p>
    <w:p w:rsidR="000F3039" w:rsidRPr="00F03678" w:rsidRDefault="000F3039" w:rsidP="000F3039">
      <w:pPr>
        <w:jc w:val="both"/>
        <w:rPr>
          <w:b/>
          <w:sz w:val="20"/>
          <w:szCs w:val="20"/>
        </w:rPr>
      </w:pPr>
      <w:r w:rsidRPr="00F03678">
        <w:rPr>
          <w:b/>
          <w:sz w:val="20"/>
          <w:szCs w:val="20"/>
        </w:rPr>
        <w:t>Diğer Haller</w:t>
      </w:r>
    </w:p>
    <w:p w:rsidR="000F3039" w:rsidRDefault="000F3039" w:rsidP="000F3039">
      <w:pPr>
        <w:jc w:val="both"/>
        <w:rPr>
          <w:sz w:val="20"/>
          <w:szCs w:val="20"/>
        </w:rPr>
      </w:pPr>
      <w:r w:rsidRPr="00F03678">
        <w:rPr>
          <w:sz w:val="20"/>
          <w:szCs w:val="20"/>
        </w:rPr>
        <w:t xml:space="preserve">Madde – 29  </w:t>
      </w:r>
    </w:p>
    <w:p w:rsidR="000F3039" w:rsidRPr="00F03678" w:rsidRDefault="000F3039" w:rsidP="000F3039">
      <w:pPr>
        <w:jc w:val="both"/>
        <w:rPr>
          <w:sz w:val="20"/>
          <w:szCs w:val="20"/>
        </w:rPr>
      </w:pPr>
      <w:r>
        <w:rPr>
          <w:sz w:val="20"/>
          <w:szCs w:val="20"/>
        </w:rPr>
        <w:t xml:space="preserve">a) </w:t>
      </w:r>
      <w:r w:rsidRPr="00F03678">
        <w:rPr>
          <w:sz w:val="20"/>
          <w:szCs w:val="20"/>
        </w:rPr>
        <w:t>Sıhhi nedenle kurumuna devam edemeyen öğrenci, bu durumunun Vakfa bildirilmesi halinde, kredisi hastalık süresi kadar kesilir. Sürenin bitiminde kredi almaya devam eder. Şu kadar ki sıhhi sebepler mevcut olsa bile, bir öğrenciye okuduğu öğretim kurumunun normal öğretim süresinden fazla kredi verilmez.</w:t>
      </w:r>
    </w:p>
    <w:p w:rsidR="000F3039" w:rsidRPr="004E7400" w:rsidRDefault="000F3039" w:rsidP="000F3039">
      <w:pPr>
        <w:jc w:val="both"/>
        <w:rPr>
          <w:sz w:val="20"/>
          <w:szCs w:val="20"/>
        </w:rPr>
      </w:pPr>
      <w:r w:rsidRPr="004E7400">
        <w:rPr>
          <w:sz w:val="20"/>
          <w:szCs w:val="20"/>
        </w:rPr>
        <w:t xml:space="preserve">b) Kredi almakta iken, devam ettiği öğretim kurumundan ayrılıp, başka bir öğretim kurumuna kaydolan ve bir yıldan fazla başarısız olan öğrencinin kredisi ödenmez. Bir yıllık başarısızlıkları ise yeni okulunda değerlendirilmez. (Bölüm değiştirenler </w:t>
      </w:r>
      <w:proofErr w:type="gramStart"/>
      <w:r w:rsidRPr="004E7400">
        <w:rPr>
          <w:sz w:val="20"/>
          <w:szCs w:val="20"/>
        </w:rPr>
        <w:t>dahil</w:t>
      </w:r>
      <w:proofErr w:type="gramEnd"/>
      <w:r w:rsidRPr="004E7400">
        <w:rPr>
          <w:sz w:val="20"/>
          <w:szCs w:val="20"/>
        </w:rPr>
        <w:t>)</w:t>
      </w:r>
    </w:p>
    <w:p w:rsidR="000F3039" w:rsidRPr="004E7400" w:rsidRDefault="000F3039" w:rsidP="000F3039">
      <w:pPr>
        <w:jc w:val="both"/>
        <w:rPr>
          <w:sz w:val="20"/>
          <w:szCs w:val="20"/>
        </w:rPr>
      </w:pPr>
      <w:r w:rsidRPr="004E7400">
        <w:rPr>
          <w:sz w:val="20"/>
          <w:szCs w:val="20"/>
        </w:rPr>
        <w:t xml:space="preserve">c) Çeşitli nedenlerle en az iki </w:t>
      </w:r>
      <w:proofErr w:type="gramStart"/>
      <w:r w:rsidRPr="004E7400">
        <w:rPr>
          <w:sz w:val="20"/>
          <w:szCs w:val="20"/>
        </w:rPr>
        <w:t>yarı</w:t>
      </w:r>
      <w:r>
        <w:rPr>
          <w:sz w:val="20"/>
          <w:szCs w:val="20"/>
        </w:rPr>
        <w:t xml:space="preserve"> </w:t>
      </w:r>
      <w:r w:rsidRPr="004E7400">
        <w:rPr>
          <w:sz w:val="20"/>
          <w:szCs w:val="20"/>
        </w:rPr>
        <w:t>yıl</w:t>
      </w:r>
      <w:proofErr w:type="gramEnd"/>
      <w:r w:rsidRPr="004E7400">
        <w:rPr>
          <w:sz w:val="20"/>
          <w:szCs w:val="20"/>
        </w:rPr>
        <w:t xml:space="preserve"> öğretime kapalı tutulan öğretim kurumlarındaki kredili öğrencilerin kredileri, kapatılan süre kadar kesilir.</w:t>
      </w:r>
    </w:p>
    <w:p w:rsidR="000F3039" w:rsidRPr="004E7400" w:rsidRDefault="000F3039" w:rsidP="000F3039">
      <w:pPr>
        <w:jc w:val="both"/>
        <w:rPr>
          <w:sz w:val="20"/>
          <w:szCs w:val="20"/>
        </w:rPr>
      </w:pPr>
      <w:r w:rsidRPr="004E7400">
        <w:rPr>
          <w:b/>
          <w:sz w:val="20"/>
          <w:szCs w:val="20"/>
        </w:rPr>
        <w:t>Kredinin Kesildiğinin Bildirilmesi</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30  Kredinin</w:t>
      </w:r>
      <w:proofErr w:type="gramEnd"/>
      <w:r w:rsidRPr="004E7400">
        <w:rPr>
          <w:sz w:val="20"/>
          <w:szCs w:val="20"/>
        </w:rPr>
        <w:t xml:space="preserve"> hangi aydan itibaren kesildiği en çabuk ve en güvenilir yol ile öğrenciye bildirilir.</w:t>
      </w:r>
    </w:p>
    <w:p w:rsidR="000F3039" w:rsidRPr="004E7400" w:rsidRDefault="000F3039" w:rsidP="000F3039">
      <w:pPr>
        <w:jc w:val="both"/>
        <w:rPr>
          <w:sz w:val="20"/>
          <w:szCs w:val="20"/>
        </w:rPr>
      </w:pPr>
      <w:r w:rsidRPr="004E7400">
        <w:rPr>
          <w:b/>
          <w:sz w:val="20"/>
          <w:szCs w:val="20"/>
        </w:rPr>
        <w:t>Kredi İşlemlerinin Muhasebe Kayıtları</w:t>
      </w:r>
    </w:p>
    <w:p w:rsidR="000F3039" w:rsidRPr="004E7400" w:rsidRDefault="000F3039" w:rsidP="000F3039">
      <w:pPr>
        <w:jc w:val="both"/>
        <w:rPr>
          <w:sz w:val="20"/>
          <w:szCs w:val="20"/>
        </w:rPr>
      </w:pPr>
      <w:r w:rsidRPr="004E7400">
        <w:rPr>
          <w:sz w:val="20"/>
          <w:szCs w:val="20"/>
        </w:rPr>
        <w:t>Madde – 31</w:t>
      </w:r>
      <w:r>
        <w:rPr>
          <w:sz w:val="20"/>
          <w:szCs w:val="20"/>
        </w:rPr>
        <w:t xml:space="preserve"> </w:t>
      </w:r>
      <w:r w:rsidRPr="004E7400">
        <w:rPr>
          <w:sz w:val="20"/>
          <w:szCs w:val="20"/>
        </w:rPr>
        <w:t>Kredi işlemleri ile ilgili kayıtlar,</w:t>
      </w:r>
      <w:r>
        <w:rPr>
          <w:sz w:val="20"/>
          <w:szCs w:val="20"/>
        </w:rPr>
        <w:t xml:space="preserve"> </w:t>
      </w:r>
      <w:r w:rsidRPr="004E7400">
        <w:rPr>
          <w:sz w:val="20"/>
          <w:szCs w:val="20"/>
        </w:rPr>
        <w:t xml:space="preserve">Muhasebe Yönetmeliği ve Muhasebe hesap planına </w:t>
      </w:r>
      <w:proofErr w:type="gramStart"/>
      <w:r w:rsidRPr="004E7400">
        <w:rPr>
          <w:sz w:val="20"/>
          <w:szCs w:val="20"/>
        </w:rPr>
        <w:t xml:space="preserve">göre </w:t>
      </w:r>
      <w:r>
        <w:rPr>
          <w:sz w:val="20"/>
          <w:szCs w:val="20"/>
        </w:rPr>
        <w:t xml:space="preserve"> </w:t>
      </w:r>
      <w:r w:rsidRPr="004E7400">
        <w:rPr>
          <w:sz w:val="20"/>
          <w:szCs w:val="20"/>
        </w:rPr>
        <w:t>tutulur</w:t>
      </w:r>
      <w:proofErr w:type="gramEnd"/>
      <w:r w:rsidRPr="004E7400">
        <w:rPr>
          <w:sz w:val="20"/>
          <w:szCs w:val="20"/>
        </w:rPr>
        <w:t>.</w:t>
      </w:r>
    </w:p>
    <w:p w:rsidR="000F3039" w:rsidRDefault="000F3039" w:rsidP="000F3039">
      <w:pPr>
        <w:ind w:left="360"/>
        <w:jc w:val="both"/>
        <w:rPr>
          <w:b/>
          <w:sz w:val="20"/>
          <w:szCs w:val="20"/>
        </w:rPr>
      </w:pPr>
    </w:p>
    <w:p w:rsidR="000F3039" w:rsidRPr="004E7400" w:rsidRDefault="000F3039" w:rsidP="000F3039">
      <w:pPr>
        <w:ind w:left="360"/>
        <w:jc w:val="both"/>
        <w:rPr>
          <w:b/>
          <w:sz w:val="20"/>
          <w:szCs w:val="20"/>
        </w:rPr>
      </w:pPr>
    </w:p>
    <w:p w:rsidR="000F3039" w:rsidRPr="004E7400" w:rsidRDefault="000F3039" w:rsidP="000F3039">
      <w:pPr>
        <w:ind w:left="360"/>
        <w:jc w:val="center"/>
        <w:rPr>
          <w:b/>
          <w:sz w:val="20"/>
          <w:szCs w:val="20"/>
        </w:rPr>
      </w:pPr>
      <w:r w:rsidRPr="004E7400">
        <w:rPr>
          <w:b/>
          <w:sz w:val="20"/>
          <w:szCs w:val="20"/>
        </w:rPr>
        <w:t>VIII. BÖLÜM</w:t>
      </w:r>
    </w:p>
    <w:p w:rsidR="000F3039" w:rsidRPr="004E7400" w:rsidRDefault="000F3039" w:rsidP="000F3039">
      <w:pPr>
        <w:ind w:left="360"/>
        <w:jc w:val="center"/>
        <w:rPr>
          <w:b/>
          <w:sz w:val="20"/>
          <w:szCs w:val="20"/>
        </w:rPr>
      </w:pPr>
      <w:r w:rsidRPr="004E7400">
        <w:rPr>
          <w:b/>
          <w:sz w:val="20"/>
          <w:szCs w:val="20"/>
        </w:rPr>
        <w:t>KREDİ BORCUNUN ÖDENMESİ</w:t>
      </w:r>
    </w:p>
    <w:p w:rsidR="000F3039" w:rsidRDefault="000F3039" w:rsidP="000F3039">
      <w:pPr>
        <w:jc w:val="both"/>
        <w:rPr>
          <w:b/>
          <w:sz w:val="20"/>
          <w:szCs w:val="20"/>
        </w:rPr>
      </w:pPr>
    </w:p>
    <w:p w:rsidR="000F3039" w:rsidRPr="004E7400" w:rsidRDefault="000F3039" w:rsidP="000F3039">
      <w:pPr>
        <w:jc w:val="both"/>
        <w:rPr>
          <w:b/>
          <w:sz w:val="20"/>
          <w:szCs w:val="20"/>
        </w:rPr>
      </w:pPr>
      <w:r w:rsidRPr="004E7400">
        <w:rPr>
          <w:b/>
          <w:sz w:val="20"/>
          <w:szCs w:val="20"/>
        </w:rPr>
        <w:t>Normal Ödeme</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32  Öğrenci</w:t>
      </w:r>
      <w:proofErr w:type="gramEnd"/>
      <w:r w:rsidRPr="004E7400">
        <w:rPr>
          <w:sz w:val="20"/>
          <w:szCs w:val="20"/>
        </w:rPr>
        <w:t>, borcunu öğrenim gördüğü öğretim kurumunun normal öğrenim süresinin bitiminden itibaren başlamak üzere bir yıl bekleme süresi dahil en geç dört yıl içinde ödemek zorundadır.</w:t>
      </w:r>
    </w:p>
    <w:p w:rsidR="000F3039" w:rsidRPr="004E7400" w:rsidRDefault="000F3039" w:rsidP="000F3039">
      <w:pPr>
        <w:jc w:val="both"/>
        <w:rPr>
          <w:sz w:val="20"/>
          <w:szCs w:val="20"/>
        </w:rPr>
      </w:pPr>
      <w:r w:rsidRPr="004E7400">
        <w:rPr>
          <w:sz w:val="20"/>
          <w:szCs w:val="20"/>
        </w:rPr>
        <w:tab/>
        <w:t>Ancak; öğretim kurumunu değiştirdikten ya da kredi almaktan vazgeçtikten sonra öğretim kurumunu terk eden öğrenciler hakkında, öğretim kurumundan ayrılma durumunda borç ödeme kurallarına ait 34.madde uygulanır.</w:t>
      </w:r>
    </w:p>
    <w:p w:rsidR="000F3039" w:rsidRPr="004E7400" w:rsidRDefault="000F3039" w:rsidP="000F3039">
      <w:pPr>
        <w:jc w:val="both"/>
        <w:rPr>
          <w:b/>
          <w:sz w:val="20"/>
          <w:szCs w:val="20"/>
        </w:rPr>
      </w:pPr>
      <w:r w:rsidRPr="004E7400">
        <w:rPr>
          <w:b/>
          <w:sz w:val="20"/>
          <w:szCs w:val="20"/>
        </w:rPr>
        <w:t xml:space="preserve">Öğretim Kurumundan Ayrılma Durumunda Borç Ödeme </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33  Sağlık</w:t>
      </w:r>
      <w:proofErr w:type="gramEnd"/>
      <w:r w:rsidRPr="004E7400">
        <w:rPr>
          <w:sz w:val="20"/>
          <w:szCs w:val="20"/>
        </w:rPr>
        <w:t xml:space="preserve"> sebepleri dışında, kendi isteği ile öğretim kurumunu bırakan veya herhangi bir sebeple öğretim kurumundan çıkarılan öğrenciler borçlarını, öğretim kurumu ile ilişiğin kesildiği tarihten itibaren bir yıl içinde Vakfa öderler.</w:t>
      </w:r>
    </w:p>
    <w:p w:rsidR="000F3039" w:rsidRPr="004E7400" w:rsidRDefault="000F3039" w:rsidP="000F3039">
      <w:pPr>
        <w:jc w:val="both"/>
        <w:rPr>
          <w:b/>
          <w:sz w:val="20"/>
          <w:szCs w:val="20"/>
        </w:rPr>
      </w:pPr>
      <w:r w:rsidRPr="004E7400">
        <w:rPr>
          <w:b/>
          <w:sz w:val="20"/>
          <w:szCs w:val="20"/>
        </w:rPr>
        <w:t>Diğer Hallerde Borç Ödeme</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34  Hakikate</w:t>
      </w:r>
      <w:proofErr w:type="gramEnd"/>
      <w:r w:rsidRPr="004E7400">
        <w:rPr>
          <w:sz w:val="20"/>
          <w:szCs w:val="20"/>
        </w:rPr>
        <w:t xml:space="preserve"> aykırı beyanda bulunma, burs alma, parasız yatılıya geçme, asgari ücret düzeyinde sürekli çalışarak bir gelire sahip olma sebebiyle kredinin kesilmesi halinde öğrenci borcunu</w:t>
      </w:r>
      <w:r>
        <w:rPr>
          <w:sz w:val="20"/>
          <w:szCs w:val="20"/>
        </w:rPr>
        <w:t>;</w:t>
      </w:r>
      <w:r w:rsidRPr="004E7400">
        <w:rPr>
          <w:sz w:val="20"/>
          <w:szCs w:val="20"/>
        </w:rPr>
        <w:t xml:space="preserve"> öğrenim kurumu ile ilişiğinin kesildiği tarihten itibaren bir yıl içinde Vakfa öder.</w:t>
      </w:r>
    </w:p>
    <w:p w:rsidR="000F3039" w:rsidRDefault="000F3039" w:rsidP="000F3039">
      <w:pPr>
        <w:jc w:val="both"/>
        <w:rPr>
          <w:b/>
          <w:sz w:val="20"/>
          <w:szCs w:val="20"/>
        </w:rPr>
      </w:pPr>
      <w:r w:rsidRPr="004E7400">
        <w:rPr>
          <w:b/>
          <w:sz w:val="20"/>
          <w:szCs w:val="20"/>
        </w:rPr>
        <w:t>İlk Taksit Ayı</w:t>
      </w:r>
    </w:p>
    <w:p w:rsidR="000F3039" w:rsidRDefault="000F3039" w:rsidP="000F3039">
      <w:pPr>
        <w:jc w:val="both"/>
        <w:rPr>
          <w:b/>
          <w:sz w:val="20"/>
          <w:szCs w:val="20"/>
        </w:rPr>
      </w:pPr>
      <w:r w:rsidRPr="004E7400">
        <w:rPr>
          <w:sz w:val="20"/>
          <w:szCs w:val="20"/>
        </w:rPr>
        <w:t xml:space="preserve">Madde – </w:t>
      </w:r>
      <w:proofErr w:type="gramStart"/>
      <w:r w:rsidRPr="004E7400">
        <w:rPr>
          <w:sz w:val="20"/>
          <w:szCs w:val="20"/>
        </w:rPr>
        <w:t>35  Normal</w:t>
      </w:r>
      <w:proofErr w:type="gramEnd"/>
      <w:r w:rsidRPr="004E7400">
        <w:rPr>
          <w:sz w:val="20"/>
          <w:szCs w:val="20"/>
        </w:rPr>
        <w:t xml:space="preserve"> ödemede ilk taksit ayı, normal öğrenim süresinin bitiminden bir yıl </w:t>
      </w:r>
      <w:r>
        <w:rPr>
          <w:sz w:val="20"/>
          <w:szCs w:val="20"/>
        </w:rPr>
        <w:t>s</w:t>
      </w:r>
      <w:r w:rsidRPr="004E7400">
        <w:rPr>
          <w:sz w:val="20"/>
          <w:szCs w:val="20"/>
        </w:rPr>
        <w:t>onraki tarihi izleyen aydır.</w:t>
      </w:r>
    </w:p>
    <w:p w:rsidR="000F3039" w:rsidRPr="004E7400" w:rsidRDefault="000F3039" w:rsidP="000F3039">
      <w:pPr>
        <w:jc w:val="both"/>
        <w:rPr>
          <w:b/>
          <w:sz w:val="20"/>
          <w:szCs w:val="20"/>
        </w:rPr>
      </w:pPr>
      <w:r w:rsidRPr="004E7400">
        <w:rPr>
          <w:b/>
          <w:sz w:val="20"/>
          <w:szCs w:val="20"/>
        </w:rPr>
        <w:t>Taksitlerin Ödeme Zamanı</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36  Borçlu</w:t>
      </w:r>
      <w:proofErr w:type="gramEnd"/>
      <w:r w:rsidRPr="004E7400">
        <w:rPr>
          <w:sz w:val="20"/>
          <w:szCs w:val="20"/>
        </w:rPr>
        <w:t xml:space="preserve"> her ayın taksitini o ayın en geç sonuncu iş günü akşamına kadar ödemekle yükümlüdür. Taksitleri daha sonraki bir tarihte ödeyenler, taksitleri zamanında ödememiş sayılırlar.</w:t>
      </w:r>
    </w:p>
    <w:p w:rsidR="000F3039" w:rsidRPr="004E7400" w:rsidRDefault="000F3039" w:rsidP="000F3039">
      <w:pPr>
        <w:jc w:val="both"/>
        <w:rPr>
          <w:sz w:val="20"/>
          <w:szCs w:val="20"/>
        </w:rPr>
      </w:pPr>
      <w:r w:rsidRPr="004E7400">
        <w:rPr>
          <w:sz w:val="20"/>
          <w:szCs w:val="20"/>
        </w:rPr>
        <w:tab/>
        <w:t>Ödeme günü (borcun aylıklardan kesilmesi hariç, öteki ödeme şekilleri için)  taksitin havalesi ile ilgili bankaya ya da PTT makbuz veya çeklerinin ya da Vakfa ait vezne makbuzlarının taşıdığı tarihtir. Ödeme gününü kanıtlama yükümlülüğü borçluya ait olup, ödemelerde bir uyumsuzluk halinde Vakıf kayıtları esas alınır.</w:t>
      </w:r>
    </w:p>
    <w:p w:rsidR="000F3039" w:rsidRDefault="000F3039" w:rsidP="000F3039">
      <w:pPr>
        <w:ind w:left="360"/>
        <w:jc w:val="center"/>
        <w:rPr>
          <w:b/>
          <w:sz w:val="20"/>
          <w:szCs w:val="20"/>
        </w:rPr>
      </w:pPr>
    </w:p>
    <w:p w:rsidR="000F3039" w:rsidRPr="004E7400" w:rsidRDefault="000F3039" w:rsidP="000F3039">
      <w:pPr>
        <w:ind w:left="360"/>
        <w:jc w:val="center"/>
        <w:rPr>
          <w:b/>
          <w:sz w:val="20"/>
          <w:szCs w:val="20"/>
        </w:rPr>
      </w:pPr>
      <w:proofErr w:type="gramStart"/>
      <w:r w:rsidRPr="004E7400">
        <w:rPr>
          <w:b/>
          <w:sz w:val="20"/>
          <w:szCs w:val="20"/>
        </w:rPr>
        <w:t>IX.BÖLÜM</w:t>
      </w:r>
      <w:proofErr w:type="gramEnd"/>
    </w:p>
    <w:p w:rsidR="000F3039" w:rsidRPr="004E7400" w:rsidRDefault="000F3039" w:rsidP="000F3039">
      <w:pPr>
        <w:ind w:left="360"/>
        <w:jc w:val="center"/>
        <w:rPr>
          <w:b/>
          <w:sz w:val="20"/>
          <w:szCs w:val="20"/>
        </w:rPr>
      </w:pPr>
      <w:r w:rsidRPr="004E7400">
        <w:rPr>
          <w:b/>
          <w:sz w:val="20"/>
          <w:szCs w:val="20"/>
        </w:rPr>
        <w:t>ZAMANINDA ÖDENMEYEN TAKSİTLER</w:t>
      </w:r>
    </w:p>
    <w:p w:rsidR="000F3039" w:rsidRPr="004E7400" w:rsidRDefault="000F3039" w:rsidP="000F3039">
      <w:pPr>
        <w:jc w:val="both"/>
        <w:rPr>
          <w:b/>
          <w:sz w:val="20"/>
          <w:szCs w:val="20"/>
        </w:rPr>
      </w:pPr>
      <w:r w:rsidRPr="004E7400">
        <w:rPr>
          <w:b/>
          <w:sz w:val="20"/>
          <w:szCs w:val="20"/>
        </w:rPr>
        <w:t>İvedilik</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37  Borç</w:t>
      </w:r>
      <w:proofErr w:type="gramEnd"/>
      <w:r w:rsidRPr="004E7400">
        <w:rPr>
          <w:sz w:val="20"/>
          <w:szCs w:val="20"/>
        </w:rPr>
        <w:t xml:space="preserve"> taksitlerini zamanında ödemeyenlerin birinci defada borçlarının bir yıllığını, tekrarladıklarında ise tamamı ivedilik kazanır. İvedilik kazanan borçlar yasal yollardan tahsil edilir. </w:t>
      </w:r>
    </w:p>
    <w:p w:rsidR="000F3039" w:rsidRPr="004E7400" w:rsidRDefault="000F3039" w:rsidP="000F3039">
      <w:pPr>
        <w:ind w:left="360"/>
        <w:jc w:val="center"/>
        <w:rPr>
          <w:b/>
          <w:sz w:val="20"/>
          <w:szCs w:val="20"/>
        </w:rPr>
      </w:pPr>
      <w:r w:rsidRPr="004E7400">
        <w:rPr>
          <w:b/>
          <w:sz w:val="20"/>
          <w:szCs w:val="20"/>
        </w:rPr>
        <w:t>X. BÖLÜM</w:t>
      </w:r>
    </w:p>
    <w:p w:rsidR="000F3039" w:rsidRPr="004E7400" w:rsidRDefault="000F3039" w:rsidP="000F3039">
      <w:pPr>
        <w:ind w:left="360"/>
        <w:jc w:val="center"/>
        <w:rPr>
          <w:b/>
          <w:sz w:val="20"/>
          <w:szCs w:val="20"/>
        </w:rPr>
      </w:pPr>
      <w:r w:rsidRPr="004E7400">
        <w:rPr>
          <w:b/>
          <w:sz w:val="20"/>
          <w:szCs w:val="20"/>
        </w:rPr>
        <w:t>ERKEN ÖDEME</w:t>
      </w:r>
    </w:p>
    <w:p w:rsidR="000F3039" w:rsidRPr="004E7400" w:rsidRDefault="000F3039" w:rsidP="000F3039">
      <w:pPr>
        <w:jc w:val="both"/>
        <w:rPr>
          <w:b/>
          <w:sz w:val="20"/>
          <w:szCs w:val="20"/>
        </w:rPr>
      </w:pPr>
      <w:r w:rsidRPr="004E7400">
        <w:rPr>
          <w:b/>
          <w:sz w:val="20"/>
          <w:szCs w:val="20"/>
        </w:rPr>
        <w:t>Erken Ödemede İndirim</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38  Aldığı</w:t>
      </w:r>
      <w:proofErr w:type="gramEnd"/>
      <w:r w:rsidRPr="004E7400">
        <w:rPr>
          <w:sz w:val="20"/>
          <w:szCs w:val="20"/>
        </w:rPr>
        <w:t xml:space="preserve"> kredinin tamamını, normal öğrenim süresinin bitiminden başlayarak bir yıl içinde ödeyenlere anapara ile 22. madde esasları dahilinde hesaplanarak bulunan ödenmesi gereken miktar arasındaki farktan % 20, iki yıl içinde ödeyenlere % 10, üçüncü ve izleyen yıllar içinde taksitlerin geri kalan kısmının tamamını, toptan ödeyenlere % 5 indirim yapılır.</w:t>
      </w:r>
    </w:p>
    <w:p w:rsidR="000F3039" w:rsidRDefault="000F3039" w:rsidP="000F3039">
      <w:pPr>
        <w:jc w:val="both"/>
        <w:rPr>
          <w:sz w:val="20"/>
          <w:szCs w:val="20"/>
        </w:rPr>
      </w:pPr>
      <w:r w:rsidRPr="004E7400">
        <w:rPr>
          <w:sz w:val="20"/>
          <w:szCs w:val="20"/>
        </w:rPr>
        <w:tab/>
        <w:t xml:space="preserve">Kredi almaktan vazgeçenler de erken ödemede bulunduklarında yukarıdaki indirimlerden yararlanırlar. </w:t>
      </w:r>
    </w:p>
    <w:p w:rsidR="000F3039" w:rsidRDefault="000F3039" w:rsidP="000F3039">
      <w:pPr>
        <w:jc w:val="both"/>
        <w:rPr>
          <w:sz w:val="20"/>
          <w:szCs w:val="20"/>
        </w:rPr>
      </w:pPr>
    </w:p>
    <w:p w:rsidR="000F3039" w:rsidRDefault="000F3039" w:rsidP="000F3039">
      <w:pPr>
        <w:jc w:val="both"/>
        <w:rPr>
          <w:sz w:val="20"/>
          <w:szCs w:val="20"/>
        </w:rPr>
      </w:pPr>
    </w:p>
    <w:p w:rsidR="000F3039" w:rsidRDefault="000F3039" w:rsidP="000F3039">
      <w:pPr>
        <w:jc w:val="both"/>
        <w:rPr>
          <w:sz w:val="20"/>
          <w:szCs w:val="20"/>
        </w:rPr>
      </w:pPr>
    </w:p>
    <w:p w:rsidR="000F3039" w:rsidRPr="004E7400" w:rsidRDefault="000F3039" w:rsidP="000F3039">
      <w:pPr>
        <w:jc w:val="both"/>
        <w:rPr>
          <w:sz w:val="20"/>
          <w:szCs w:val="20"/>
        </w:rPr>
      </w:pPr>
    </w:p>
    <w:p w:rsidR="000F3039" w:rsidRPr="004E7400" w:rsidRDefault="000F3039" w:rsidP="000F3039">
      <w:pPr>
        <w:ind w:left="360"/>
        <w:jc w:val="center"/>
        <w:rPr>
          <w:b/>
          <w:sz w:val="20"/>
          <w:szCs w:val="20"/>
        </w:rPr>
      </w:pPr>
      <w:r w:rsidRPr="004E7400">
        <w:rPr>
          <w:b/>
          <w:sz w:val="20"/>
          <w:szCs w:val="20"/>
        </w:rPr>
        <w:t>XI. BÖLÜM</w:t>
      </w:r>
    </w:p>
    <w:p w:rsidR="000F3039" w:rsidRPr="004E7400" w:rsidRDefault="000F3039" w:rsidP="000F3039">
      <w:pPr>
        <w:ind w:left="360"/>
        <w:jc w:val="center"/>
        <w:rPr>
          <w:b/>
          <w:sz w:val="20"/>
          <w:szCs w:val="20"/>
        </w:rPr>
      </w:pPr>
      <w:r w:rsidRPr="004E7400">
        <w:rPr>
          <w:b/>
          <w:sz w:val="20"/>
          <w:szCs w:val="20"/>
        </w:rPr>
        <w:t>BORCUN SİLİNMESİ</w:t>
      </w:r>
    </w:p>
    <w:p w:rsidR="000F3039" w:rsidRPr="004E7400" w:rsidRDefault="000F3039" w:rsidP="000F3039">
      <w:pPr>
        <w:rPr>
          <w:b/>
          <w:sz w:val="20"/>
          <w:szCs w:val="20"/>
        </w:rPr>
      </w:pPr>
      <w:r w:rsidRPr="004E7400">
        <w:rPr>
          <w:b/>
          <w:sz w:val="20"/>
          <w:szCs w:val="20"/>
        </w:rPr>
        <w:t>Borcu Silinecek Olanlar</w:t>
      </w:r>
    </w:p>
    <w:p w:rsidR="000F3039" w:rsidRPr="004E7400" w:rsidRDefault="000F3039" w:rsidP="000F3039">
      <w:pPr>
        <w:jc w:val="both"/>
        <w:rPr>
          <w:sz w:val="20"/>
          <w:szCs w:val="20"/>
        </w:rPr>
      </w:pPr>
      <w:r w:rsidRPr="004E7400">
        <w:rPr>
          <w:sz w:val="20"/>
          <w:szCs w:val="20"/>
        </w:rPr>
        <w:t xml:space="preserve">Madde – </w:t>
      </w:r>
      <w:proofErr w:type="gramStart"/>
      <w:r w:rsidRPr="004E7400">
        <w:rPr>
          <w:sz w:val="20"/>
          <w:szCs w:val="20"/>
        </w:rPr>
        <w:t>39  Öğrenim</w:t>
      </w:r>
      <w:proofErr w:type="gramEnd"/>
      <w:r w:rsidRPr="004E7400">
        <w:rPr>
          <w:sz w:val="20"/>
          <w:szCs w:val="20"/>
        </w:rPr>
        <w:t xml:space="preserve"> sırasında ya da öğrenimden sonra ölenlerin ve öğrenim sırasında ya da öğrenimden önce çalışamayacak derecede sürekli sakat kalmış oldukları tam teşekküllü bir hastanenin sağlık kurulu tarafından saptananların borçları silinir.</w:t>
      </w:r>
    </w:p>
    <w:p w:rsidR="000F3039" w:rsidRPr="004E7400" w:rsidRDefault="000F3039" w:rsidP="000F3039">
      <w:pPr>
        <w:jc w:val="both"/>
        <w:rPr>
          <w:b/>
          <w:sz w:val="20"/>
          <w:szCs w:val="20"/>
        </w:rPr>
      </w:pPr>
      <w:r w:rsidRPr="004E7400">
        <w:rPr>
          <w:b/>
          <w:sz w:val="20"/>
          <w:szCs w:val="20"/>
        </w:rPr>
        <w:t>Silinecek Ve İndirim Yapılacak Borçlara Karşılık Ayrılması</w:t>
      </w:r>
    </w:p>
    <w:p w:rsidR="000F3039" w:rsidRDefault="000F3039" w:rsidP="000F3039">
      <w:pPr>
        <w:jc w:val="both"/>
        <w:rPr>
          <w:sz w:val="20"/>
          <w:szCs w:val="20"/>
        </w:rPr>
      </w:pPr>
      <w:r w:rsidRPr="004E7400">
        <w:rPr>
          <w:sz w:val="20"/>
          <w:szCs w:val="20"/>
        </w:rPr>
        <w:t xml:space="preserve">Madde – </w:t>
      </w:r>
      <w:proofErr w:type="gramStart"/>
      <w:r w:rsidRPr="004E7400">
        <w:rPr>
          <w:sz w:val="20"/>
          <w:szCs w:val="20"/>
        </w:rPr>
        <w:t>40  Silinecek</w:t>
      </w:r>
      <w:proofErr w:type="gramEnd"/>
      <w:r w:rsidRPr="004E7400">
        <w:rPr>
          <w:sz w:val="20"/>
          <w:szCs w:val="20"/>
        </w:rPr>
        <w:t xml:space="preserve"> ve indirim yapılacak borçlar için yıllık bütçe ile karşılık ayrılır. Silinen ve indirim yapılan borç tutarı bu karşılıktan mahsup edilir.</w:t>
      </w:r>
    </w:p>
    <w:p w:rsidR="000F3039" w:rsidRDefault="000F3039" w:rsidP="000F3039">
      <w:pPr>
        <w:jc w:val="both"/>
        <w:rPr>
          <w:sz w:val="20"/>
          <w:szCs w:val="20"/>
        </w:rPr>
      </w:pPr>
    </w:p>
    <w:p w:rsidR="000F3039" w:rsidRPr="004E7400" w:rsidRDefault="000F3039" w:rsidP="000F3039">
      <w:pPr>
        <w:jc w:val="both"/>
        <w:rPr>
          <w:sz w:val="20"/>
          <w:szCs w:val="20"/>
        </w:rPr>
      </w:pPr>
    </w:p>
    <w:p w:rsidR="000F3039" w:rsidRPr="004E7400" w:rsidRDefault="000F3039" w:rsidP="000F3039">
      <w:pPr>
        <w:ind w:left="360"/>
        <w:jc w:val="center"/>
        <w:rPr>
          <w:b/>
          <w:sz w:val="20"/>
          <w:szCs w:val="20"/>
        </w:rPr>
      </w:pPr>
      <w:r w:rsidRPr="004E7400">
        <w:rPr>
          <w:b/>
          <w:sz w:val="20"/>
          <w:szCs w:val="20"/>
        </w:rPr>
        <w:t>XII. BÖLÜM</w:t>
      </w:r>
    </w:p>
    <w:p w:rsidR="000F3039" w:rsidRPr="004E7400" w:rsidRDefault="000F3039" w:rsidP="000F3039">
      <w:pPr>
        <w:ind w:left="360"/>
        <w:jc w:val="center"/>
        <w:rPr>
          <w:b/>
          <w:sz w:val="20"/>
          <w:szCs w:val="20"/>
        </w:rPr>
      </w:pPr>
      <w:r w:rsidRPr="004E7400">
        <w:rPr>
          <w:b/>
          <w:sz w:val="20"/>
          <w:szCs w:val="20"/>
        </w:rPr>
        <w:t>YÜRÜRLÜK</w:t>
      </w:r>
    </w:p>
    <w:p w:rsidR="000F3039" w:rsidRPr="004E7400" w:rsidRDefault="000F3039" w:rsidP="000F3039">
      <w:pPr>
        <w:jc w:val="both"/>
        <w:rPr>
          <w:b/>
          <w:sz w:val="20"/>
          <w:szCs w:val="20"/>
        </w:rPr>
      </w:pPr>
      <w:r w:rsidRPr="004E7400">
        <w:rPr>
          <w:b/>
          <w:sz w:val="20"/>
          <w:szCs w:val="20"/>
        </w:rPr>
        <w:t>Yürütme</w:t>
      </w:r>
    </w:p>
    <w:p w:rsidR="000F3039" w:rsidRPr="004E7400" w:rsidRDefault="000F3039" w:rsidP="000F3039">
      <w:pPr>
        <w:jc w:val="both"/>
        <w:rPr>
          <w:sz w:val="20"/>
          <w:szCs w:val="20"/>
        </w:rPr>
      </w:pPr>
      <w:r w:rsidRPr="004E7400">
        <w:rPr>
          <w:sz w:val="20"/>
          <w:szCs w:val="20"/>
        </w:rPr>
        <w:t xml:space="preserve">Madde – </w:t>
      </w:r>
      <w:r>
        <w:rPr>
          <w:sz w:val="20"/>
          <w:szCs w:val="20"/>
        </w:rPr>
        <w:t xml:space="preserve"> </w:t>
      </w:r>
      <w:proofErr w:type="gramStart"/>
      <w:r w:rsidRPr="004E7400">
        <w:rPr>
          <w:sz w:val="20"/>
          <w:szCs w:val="20"/>
        </w:rPr>
        <w:t>41  Bu</w:t>
      </w:r>
      <w:proofErr w:type="gramEnd"/>
      <w:r w:rsidRPr="004E7400">
        <w:rPr>
          <w:sz w:val="20"/>
          <w:szCs w:val="20"/>
        </w:rPr>
        <w:t xml:space="preserve"> Yönetmeliği SİYAV Vakfı Yönetim Kurulu yürütür.</w:t>
      </w:r>
    </w:p>
    <w:p w:rsidR="000F3039" w:rsidRPr="004E7400" w:rsidRDefault="000F3039" w:rsidP="000F3039">
      <w:pPr>
        <w:jc w:val="both"/>
        <w:rPr>
          <w:sz w:val="20"/>
          <w:szCs w:val="20"/>
        </w:rPr>
      </w:pPr>
      <w:r w:rsidRPr="004E7400">
        <w:rPr>
          <w:sz w:val="20"/>
          <w:szCs w:val="20"/>
        </w:rPr>
        <w:t>Madde</w:t>
      </w:r>
      <w:r>
        <w:rPr>
          <w:sz w:val="20"/>
          <w:szCs w:val="20"/>
        </w:rPr>
        <w:t xml:space="preserve"> </w:t>
      </w:r>
      <w:r w:rsidRPr="004E7400">
        <w:rPr>
          <w:sz w:val="20"/>
          <w:szCs w:val="20"/>
        </w:rPr>
        <w:t>–</w:t>
      </w:r>
      <w:r>
        <w:rPr>
          <w:sz w:val="20"/>
          <w:szCs w:val="20"/>
        </w:rPr>
        <w:t xml:space="preserve"> </w:t>
      </w:r>
      <w:r w:rsidRPr="004E7400">
        <w:rPr>
          <w:sz w:val="20"/>
          <w:szCs w:val="20"/>
        </w:rPr>
        <w:t xml:space="preserve">42 Endeks uygulamasında, kredi borçlarının geri ödenmesine ve taksitlendirilmesine ilişkin usul ve esasları belirlemeye, öğrencilerin 22. maddeye göre hesaplanan borçlarında % 25 ‘ine kadar indirim yapmaya Vakıf Mütevelli Heyeti yetkilidir. </w:t>
      </w:r>
    </w:p>
    <w:p w:rsidR="000F3039" w:rsidRPr="004E7400" w:rsidRDefault="000F3039" w:rsidP="000F3039">
      <w:pPr>
        <w:jc w:val="both"/>
        <w:rPr>
          <w:b/>
          <w:sz w:val="20"/>
          <w:szCs w:val="20"/>
        </w:rPr>
      </w:pPr>
      <w:r w:rsidRPr="004E7400">
        <w:rPr>
          <w:b/>
          <w:sz w:val="20"/>
          <w:szCs w:val="20"/>
        </w:rPr>
        <w:t xml:space="preserve">Yürürlük </w:t>
      </w:r>
    </w:p>
    <w:p w:rsidR="000F3039" w:rsidRPr="004E7400" w:rsidRDefault="000F3039" w:rsidP="000F3039">
      <w:pPr>
        <w:jc w:val="both"/>
      </w:pPr>
      <w:r w:rsidRPr="004E7400">
        <w:rPr>
          <w:sz w:val="20"/>
          <w:szCs w:val="20"/>
        </w:rPr>
        <w:t>Madde –</w:t>
      </w:r>
      <w:r>
        <w:rPr>
          <w:sz w:val="20"/>
          <w:szCs w:val="20"/>
        </w:rPr>
        <w:t xml:space="preserve"> </w:t>
      </w:r>
      <w:r w:rsidRPr="004E7400">
        <w:rPr>
          <w:sz w:val="20"/>
          <w:szCs w:val="20"/>
        </w:rPr>
        <w:t xml:space="preserve"> </w:t>
      </w:r>
      <w:proofErr w:type="gramStart"/>
      <w:r w:rsidRPr="004E7400">
        <w:rPr>
          <w:sz w:val="20"/>
          <w:szCs w:val="20"/>
        </w:rPr>
        <w:t>43  Bu</w:t>
      </w:r>
      <w:proofErr w:type="gramEnd"/>
      <w:r w:rsidRPr="004E7400">
        <w:rPr>
          <w:sz w:val="20"/>
          <w:szCs w:val="20"/>
        </w:rPr>
        <w:t xml:space="preserve"> yönetmelik, Vakıf Resmi Senedinin mahkeme ilamı alımını takiben yürürlüğe girer.</w:t>
      </w:r>
      <w:r>
        <w:t xml:space="preserve"> </w:t>
      </w:r>
    </w:p>
    <w:p w:rsidR="000F3039" w:rsidRDefault="000F3039" w:rsidP="000F3039">
      <w:pPr>
        <w:ind w:left="360"/>
        <w:jc w:val="both"/>
      </w:pPr>
    </w:p>
    <w:p w:rsidR="000F3039" w:rsidRPr="00C30800" w:rsidRDefault="000F3039" w:rsidP="000F3039">
      <w:pPr>
        <w:ind w:left="360"/>
        <w:jc w:val="both"/>
      </w:pPr>
    </w:p>
    <w:p w:rsidR="000F3039" w:rsidRPr="00C30800" w:rsidRDefault="000F3039" w:rsidP="000F3039">
      <w:pPr>
        <w:ind w:left="360"/>
        <w:jc w:val="both"/>
      </w:pPr>
    </w:p>
    <w:p w:rsidR="000F3039" w:rsidRPr="005F70EF" w:rsidRDefault="000F3039" w:rsidP="000F3039">
      <w:pPr>
        <w:ind w:left="360"/>
        <w:jc w:val="both"/>
        <w:rPr>
          <w:b/>
        </w:rPr>
      </w:pPr>
    </w:p>
    <w:p w:rsidR="000F3039" w:rsidRPr="00BB444E" w:rsidRDefault="000F3039" w:rsidP="000F3039">
      <w:pPr>
        <w:ind w:left="360"/>
        <w:jc w:val="both"/>
      </w:pPr>
      <w:r w:rsidRPr="00BB444E">
        <w:t xml:space="preserve"> </w:t>
      </w:r>
    </w:p>
    <w:p w:rsidR="000F3039" w:rsidRPr="00BB444E" w:rsidRDefault="000F3039" w:rsidP="000F3039">
      <w:pPr>
        <w:ind w:left="360"/>
        <w:jc w:val="both"/>
      </w:pPr>
    </w:p>
    <w:p w:rsidR="000F3039" w:rsidRPr="00BB444E" w:rsidRDefault="000F3039" w:rsidP="000F3039">
      <w:pPr>
        <w:ind w:left="360"/>
        <w:jc w:val="both"/>
      </w:pPr>
    </w:p>
    <w:p w:rsidR="000F3039" w:rsidRPr="008E74E4" w:rsidRDefault="000F3039" w:rsidP="000F3039">
      <w:pPr>
        <w:ind w:left="360"/>
        <w:jc w:val="both"/>
      </w:pPr>
    </w:p>
    <w:p w:rsidR="000F3039" w:rsidRPr="008E74E4" w:rsidRDefault="000F3039" w:rsidP="000F3039">
      <w:pPr>
        <w:ind w:left="360"/>
        <w:jc w:val="both"/>
      </w:pPr>
      <w:r w:rsidRPr="008E74E4">
        <w:t xml:space="preserve"> </w:t>
      </w:r>
    </w:p>
    <w:p w:rsidR="000F3039" w:rsidRPr="008E74E4" w:rsidRDefault="000F3039" w:rsidP="000F3039">
      <w:pPr>
        <w:ind w:left="360"/>
      </w:pPr>
    </w:p>
    <w:p w:rsidR="004227A4" w:rsidRDefault="004227A4"/>
    <w:sectPr w:rsidR="00422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808"/>
    <w:multiLevelType w:val="hybridMultilevel"/>
    <w:tmpl w:val="C292D07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9A4D22"/>
    <w:multiLevelType w:val="hybridMultilevel"/>
    <w:tmpl w:val="2CB6C364"/>
    <w:lvl w:ilvl="0" w:tplc="81CAC864">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39"/>
    <w:rsid w:val="000F3039"/>
    <w:rsid w:val="004227A4"/>
    <w:rsid w:val="00530EC2"/>
    <w:rsid w:val="006B5FB6"/>
    <w:rsid w:val="007A7C8A"/>
    <w:rsid w:val="00FA1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A7E60-DA3F-4720-89E3-25F512E6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0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2361</Words>
  <Characters>13458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SIYAV</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Yuce</dc:creator>
  <cp:keywords/>
  <dc:description/>
  <cp:lastModifiedBy>TarıkYENER</cp:lastModifiedBy>
  <cp:revision>2</cp:revision>
  <cp:lastPrinted>2013-09-07T08:55:00Z</cp:lastPrinted>
  <dcterms:created xsi:type="dcterms:W3CDTF">2014-11-28T13:40:00Z</dcterms:created>
  <dcterms:modified xsi:type="dcterms:W3CDTF">2014-11-28T13:40:00Z</dcterms:modified>
</cp:coreProperties>
</file>